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0B3156" w:rsidRDefault="000B3156"/>
    <w:p w14:paraId="7CBAAA1C" w14:textId="0790C251" w:rsidR="00F479E3" w:rsidRDefault="00F479E3"/>
    <w:p w14:paraId="577B4583" w14:textId="2F269340" w:rsidR="00446255" w:rsidRDefault="00446255"/>
    <w:p w14:paraId="75EBBDDC" w14:textId="77777777" w:rsidR="00446255" w:rsidRDefault="00446255"/>
    <w:p w14:paraId="488B5CEC" w14:textId="2F35DBC5" w:rsidR="00C0299C" w:rsidRPr="00343254" w:rsidRDefault="00D52B9B" w:rsidP="00C0299C">
      <w:pPr>
        <w:spacing w:line="480" w:lineRule="auto"/>
        <w:jc w:val="center"/>
        <w:rPr>
          <w:bCs/>
          <w:color w:val="0E101A"/>
        </w:rPr>
      </w:pPr>
      <w:r>
        <w:rPr>
          <w:b/>
          <w:bCs/>
          <w:color w:val="0E101A"/>
        </w:rPr>
        <w:t xml:space="preserve">Project 1: </w:t>
      </w:r>
      <w:r w:rsidR="00C0299C" w:rsidRPr="00C0299C">
        <w:rPr>
          <w:b/>
          <w:bCs/>
          <w:color w:val="0E101A"/>
        </w:rPr>
        <w:t>Mindfulness and Social</w:t>
      </w:r>
      <w:r w:rsidR="00550B14">
        <w:rPr>
          <w:b/>
          <w:bCs/>
          <w:color w:val="0E101A"/>
        </w:rPr>
        <w:t>-</w:t>
      </w:r>
      <w:r w:rsidR="00C0299C" w:rsidRPr="00C0299C">
        <w:rPr>
          <w:b/>
          <w:bCs/>
          <w:color w:val="0E101A"/>
        </w:rPr>
        <w:t>Emotional Learning in Education During Covid-19</w:t>
      </w:r>
    </w:p>
    <w:p w14:paraId="2BC7A6BB" w14:textId="094F76C0" w:rsidR="007158DD" w:rsidRPr="00741725" w:rsidRDefault="007158DD" w:rsidP="00741725">
      <w:pPr>
        <w:spacing w:line="480" w:lineRule="auto"/>
        <w:jc w:val="center"/>
        <w:rPr>
          <w:b/>
          <w:bCs/>
          <w:color w:val="0E101A"/>
        </w:rPr>
      </w:pPr>
    </w:p>
    <w:p w14:paraId="6ABE90D8" w14:textId="77777777" w:rsidR="007158DD" w:rsidRPr="00DB587D" w:rsidRDefault="007158DD" w:rsidP="00D52B9B">
      <w:pPr>
        <w:spacing w:line="480" w:lineRule="auto"/>
        <w:jc w:val="center"/>
      </w:pPr>
    </w:p>
    <w:p w14:paraId="2A2AF448" w14:textId="77777777" w:rsidR="00D52B9B" w:rsidRPr="00DB587D" w:rsidRDefault="00D52B9B" w:rsidP="00D52B9B"/>
    <w:p w14:paraId="4CEA417A" w14:textId="77777777" w:rsidR="00D52B9B" w:rsidRDefault="00D52B9B" w:rsidP="00D52B9B">
      <w:pPr>
        <w:spacing w:line="480" w:lineRule="auto"/>
        <w:ind w:firstLine="720"/>
        <w:rPr>
          <w:color w:val="000000"/>
          <w:shd w:val="clear" w:color="auto" w:fill="FFFFFF"/>
        </w:rPr>
      </w:pPr>
    </w:p>
    <w:p w14:paraId="51DEBE8F" w14:textId="77777777" w:rsidR="00D52B9B" w:rsidRPr="006D4DA6" w:rsidRDefault="00D52B9B" w:rsidP="00D52B9B">
      <w:pPr>
        <w:spacing w:line="480" w:lineRule="auto"/>
        <w:jc w:val="center"/>
      </w:pPr>
      <w:r w:rsidRPr="006D4DA6">
        <w:t xml:space="preserve">Deniz Ismailoff </w:t>
      </w:r>
    </w:p>
    <w:p w14:paraId="69415A99" w14:textId="77777777" w:rsidR="00D52B9B" w:rsidRPr="006D4DA6" w:rsidRDefault="00D52B9B" w:rsidP="00D52B9B">
      <w:pPr>
        <w:spacing w:line="480" w:lineRule="auto"/>
        <w:jc w:val="center"/>
      </w:pPr>
      <w:r w:rsidRPr="006D4DA6">
        <w:t>New Jersey City University</w:t>
      </w:r>
    </w:p>
    <w:p w14:paraId="0B3D99F2" w14:textId="77777777" w:rsidR="00D52B9B" w:rsidRPr="006D4DA6" w:rsidRDefault="00D52B9B" w:rsidP="00D52B9B">
      <w:pPr>
        <w:spacing w:line="480" w:lineRule="auto"/>
        <w:jc w:val="center"/>
      </w:pPr>
      <w:r w:rsidRPr="006D4DA6">
        <w:t>EDTC 80</w:t>
      </w:r>
      <w:r>
        <w:t>6</w:t>
      </w:r>
      <w:r w:rsidRPr="006D4DA6">
        <w:t>:</w:t>
      </w:r>
      <w:r>
        <w:t xml:space="preserve"> Research Methods in Educational Technology Leadership</w:t>
      </w:r>
    </w:p>
    <w:p w14:paraId="55477DC7" w14:textId="77777777" w:rsidR="00D52B9B" w:rsidRPr="006D4DA6" w:rsidRDefault="00D52B9B" w:rsidP="00D52B9B">
      <w:pPr>
        <w:spacing w:line="480" w:lineRule="auto"/>
        <w:jc w:val="center"/>
      </w:pPr>
      <w:r w:rsidRPr="006D4DA6">
        <w:t xml:space="preserve">Dr. </w:t>
      </w:r>
      <w:r>
        <w:t>Christopher D. Carnahan</w:t>
      </w:r>
    </w:p>
    <w:p w14:paraId="32B12338" w14:textId="77777777" w:rsidR="00D52B9B" w:rsidRPr="006D4DA6" w:rsidRDefault="00D52B9B" w:rsidP="00D52B9B">
      <w:pPr>
        <w:spacing w:line="480" w:lineRule="auto"/>
        <w:jc w:val="center"/>
      </w:pPr>
      <w:r>
        <w:t>March 15</w:t>
      </w:r>
      <w:r w:rsidRPr="006D4DA6">
        <w:t>, 202</w:t>
      </w:r>
      <w:r>
        <w:t>1</w:t>
      </w:r>
    </w:p>
    <w:p w14:paraId="50A0F2B6" w14:textId="34A13B84" w:rsidR="00D52B9B" w:rsidRDefault="00D52B9B" w:rsidP="00D52B9B">
      <w:pPr>
        <w:spacing w:line="480" w:lineRule="auto"/>
      </w:pPr>
    </w:p>
    <w:p w14:paraId="7E0F5083" w14:textId="77777777" w:rsidR="00D52B9B" w:rsidRDefault="00D52B9B" w:rsidP="00D52B9B">
      <w:pPr>
        <w:spacing w:line="480" w:lineRule="auto"/>
      </w:pPr>
    </w:p>
    <w:p w14:paraId="5FEEC68C" w14:textId="77777777" w:rsidR="00D52B9B" w:rsidRDefault="00D52B9B" w:rsidP="00D52B9B">
      <w:pPr>
        <w:spacing w:line="480" w:lineRule="auto"/>
      </w:pPr>
    </w:p>
    <w:p w14:paraId="39A82DFC" w14:textId="11BF07F6" w:rsidR="00D52B9B" w:rsidRPr="00B33823" w:rsidRDefault="00F479E3" w:rsidP="00B33823">
      <w:pPr>
        <w:spacing w:line="480" w:lineRule="auto"/>
        <w:jc w:val="center"/>
        <w:rPr>
          <w:bCs/>
          <w:color w:val="0E101A"/>
        </w:rPr>
      </w:pPr>
      <w:r>
        <w:br w:type="page"/>
      </w:r>
    </w:p>
    <w:p w14:paraId="386898C7" w14:textId="403CE7AA" w:rsidR="00D52B9B" w:rsidRDefault="0045756A" w:rsidP="00D52B9B">
      <w:pPr>
        <w:spacing w:line="360" w:lineRule="auto"/>
        <w:jc w:val="center"/>
        <w:rPr>
          <w:b/>
        </w:rPr>
      </w:pPr>
      <w:r>
        <w:rPr>
          <w:b/>
        </w:rPr>
        <w:lastRenderedPageBreak/>
        <w:t xml:space="preserve">     </w:t>
      </w:r>
      <w:r w:rsidR="00D52B9B" w:rsidRPr="00B33823">
        <w:rPr>
          <w:b/>
        </w:rPr>
        <w:t xml:space="preserve">Table of Contents </w:t>
      </w:r>
    </w:p>
    <w:p w14:paraId="7A0F73E8" w14:textId="3DDE8D35" w:rsidR="00BE3911" w:rsidRDefault="00BE3911" w:rsidP="00BE3911">
      <w:pPr>
        <w:spacing w:line="360" w:lineRule="auto"/>
        <w:rPr>
          <w:b/>
        </w:rPr>
      </w:pPr>
    </w:p>
    <w:p w14:paraId="1DDC02E6" w14:textId="129E8999" w:rsidR="00BE3911" w:rsidRPr="00B33823" w:rsidRDefault="00BE3911" w:rsidP="00BE3911">
      <w:pPr>
        <w:spacing w:line="360" w:lineRule="auto"/>
        <w:rPr>
          <w:b/>
        </w:rPr>
      </w:pPr>
    </w:p>
    <w:p w14:paraId="23A35B41" w14:textId="75B35838" w:rsidR="00B33823" w:rsidRDefault="00D52B9B" w:rsidP="0045756A">
      <w:pPr>
        <w:spacing w:line="360" w:lineRule="auto"/>
        <w:jc w:val="right"/>
      </w:pPr>
      <w:r>
        <w:t>Chapter I: Introductio</w:t>
      </w:r>
      <w:r w:rsidR="00B33823">
        <w:t>n……………………………………………………………………..3</w:t>
      </w:r>
    </w:p>
    <w:p w14:paraId="3A96F0D5" w14:textId="26EDE8B0" w:rsidR="00D52B9B" w:rsidRDefault="00B33823" w:rsidP="0045756A">
      <w:pPr>
        <w:spacing w:line="360" w:lineRule="auto"/>
        <w:jc w:val="right"/>
      </w:pPr>
      <w:r>
        <w:t xml:space="preserve">            Introduction………………………………………………………………………...</w:t>
      </w:r>
      <w:r w:rsidR="00D52B9B">
        <w:t>3</w:t>
      </w:r>
    </w:p>
    <w:p w14:paraId="4BA1F66B" w14:textId="27CC431D" w:rsidR="00D52B9B" w:rsidRDefault="00D52B9B" w:rsidP="0045756A">
      <w:pPr>
        <w:spacing w:line="360" w:lineRule="auto"/>
        <w:ind w:firstLine="720"/>
        <w:jc w:val="right"/>
      </w:pPr>
      <w:r>
        <w:t>Statement of the Probl</w:t>
      </w:r>
      <w:r w:rsidR="00B33823">
        <w:t>em…………………………………………………………..</w:t>
      </w:r>
      <w:r w:rsidR="00F959F9">
        <w:t>4</w:t>
      </w:r>
    </w:p>
    <w:p w14:paraId="1F7734F3" w14:textId="1EED299E" w:rsidR="00D52B9B" w:rsidRDefault="00D52B9B" w:rsidP="0045756A">
      <w:pPr>
        <w:spacing w:line="360" w:lineRule="auto"/>
        <w:ind w:firstLine="720"/>
        <w:jc w:val="right"/>
      </w:pPr>
      <w:r>
        <w:t>Purpose</w:t>
      </w:r>
      <w:r w:rsidR="00B33823">
        <w:t>……………………………………………………………………………..</w:t>
      </w:r>
      <w:r>
        <w:t>4</w:t>
      </w:r>
    </w:p>
    <w:p w14:paraId="3B370C18" w14:textId="5C78AB8F" w:rsidR="00D52B9B" w:rsidRDefault="00D52B9B" w:rsidP="0045756A">
      <w:pPr>
        <w:spacing w:line="360" w:lineRule="auto"/>
        <w:ind w:firstLine="720"/>
        <w:jc w:val="right"/>
      </w:pPr>
      <w:r>
        <w:t>Research Questions</w:t>
      </w:r>
      <w:r w:rsidR="00B33823">
        <w:t>………………………………………………………………...</w:t>
      </w:r>
      <w:r w:rsidR="00830B6D">
        <w:t>4</w:t>
      </w:r>
    </w:p>
    <w:p w14:paraId="49D7C8F0" w14:textId="36A3D2CD" w:rsidR="00D52B9B" w:rsidRDefault="00D52B9B" w:rsidP="0045756A">
      <w:pPr>
        <w:spacing w:line="360" w:lineRule="auto"/>
        <w:jc w:val="right"/>
      </w:pPr>
      <w:r>
        <w:t>Chapter II: Review of the Literature</w:t>
      </w:r>
      <w:r w:rsidR="00B33823">
        <w:t>…………………………………………………….....6</w:t>
      </w:r>
    </w:p>
    <w:p w14:paraId="76447F51" w14:textId="46B6457F" w:rsidR="00D52B9B" w:rsidRDefault="00D52B9B" w:rsidP="0045756A">
      <w:pPr>
        <w:spacing w:line="360" w:lineRule="auto"/>
        <w:ind w:firstLine="720"/>
        <w:jc w:val="right"/>
      </w:pPr>
      <w:r>
        <w:t>Introduction</w:t>
      </w:r>
      <w:r w:rsidR="00B33823">
        <w:t>...............................................................................................................</w:t>
      </w:r>
      <w:r>
        <w:t>6</w:t>
      </w:r>
    </w:p>
    <w:p w14:paraId="3CD5485A" w14:textId="06E8F2C8" w:rsidR="00D52B9B" w:rsidRDefault="00D52B9B" w:rsidP="0045756A">
      <w:pPr>
        <w:spacing w:line="360" w:lineRule="auto"/>
        <w:ind w:firstLine="720"/>
        <w:jc w:val="right"/>
      </w:pPr>
      <w:r>
        <w:t xml:space="preserve">The </w:t>
      </w:r>
      <w:r w:rsidR="0045756A">
        <w:t>Effects of Covid-19 in Education....................................</w:t>
      </w:r>
      <w:r w:rsidR="00B33823">
        <w:t>...................................</w:t>
      </w:r>
      <w:r>
        <w:t>6</w:t>
      </w:r>
    </w:p>
    <w:p w14:paraId="5D457D56" w14:textId="0F106051" w:rsidR="00D52B9B" w:rsidRDefault="00B33823" w:rsidP="0045756A">
      <w:pPr>
        <w:spacing w:line="360" w:lineRule="auto"/>
        <w:jc w:val="right"/>
      </w:pPr>
      <w:r>
        <w:t xml:space="preserve">            </w:t>
      </w:r>
      <w:r w:rsidR="0045756A">
        <w:t>The Impact of Mindfulness and Social-Emotional Learning.....................</w:t>
      </w:r>
      <w:r>
        <w:t>...............</w:t>
      </w:r>
      <w:r w:rsidR="00D52B9B">
        <w:t>7</w:t>
      </w:r>
    </w:p>
    <w:p w14:paraId="4DE62183" w14:textId="5088A006" w:rsidR="00D52B9B" w:rsidRDefault="00831B73" w:rsidP="0045756A">
      <w:pPr>
        <w:spacing w:line="360" w:lineRule="auto"/>
        <w:ind w:left="720"/>
        <w:jc w:val="right"/>
      </w:pPr>
      <w:r>
        <w:t>Student Academic Achievement.........</w:t>
      </w:r>
      <w:r w:rsidR="00B33823">
        <w:t>......................................................................</w:t>
      </w:r>
      <w:r w:rsidR="00D52B9B">
        <w:t>8</w:t>
      </w:r>
    </w:p>
    <w:p w14:paraId="10A06D31" w14:textId="596870F4" w:rsidR="00D52B9B" w:rsidRDefault="00F73A1B" w:rsidP="0045756A">
      <w:pPr>
        <w:spacing w:line="360" w:lineRule="auto"/>
        <w:ind w:left="720"/>
        <w:jc w:val="right"/>
      </w:pPr>
      <w:r>
        <w:t xml:space="preserve">  </w:t>
      </w:r>
      <w:r w:rsidR="00D52B9B">
        <w:t>Summary</w:t>
      </w:r>
      <w:r w:rsidR="00BE3911">
        <w:t>...................................................................................................................</w:t>
      </w:r>
      <w:r w:rsidR="00830B6D">
        <w:t>10</w:t>
      </w:r>
    </w:p>
    <w:p w14:paraId="7589B907" w14:textId="4977DBE6" w:rsidR="00D52B9B" w:rsidRDefault="00D52B9B" w:rsidP="0045756A">
      <w:pPr>
        <w:spacing w:line="360" w:lineRule="auto"/>
        <w:jc w:val="right"/>
      </w:pPr>
      <w:r>
        <w:t>Chapter III: Methodology</w:t>
      </w:r>
      <w:r w:rsidR="00BE3911">
        <w:t>..................................................................................................</w:t>
      </w:r>
      <w:r w:rsidR="00F959F9">
        <w:t>.</w:t>
      </w:r>
      <w:r w:rsidR="00BE3911">
        <w:t>.</w:t>
      </w:r>
      <w:r>
        <w:t>1</w:t>
      </w:r>
      <w:r w:rsidR="00830B6D">
        <w:t>1</w:t>
      </w:r>
    </w:p>
    <w:p w14:paraId="3F8C45A4" w14:textId="10DD42B9" w:rsidR="00D52B9B" w:rsidRDefault="00D52B9B" w:rsidP="0045756A">
      <w:pPr>
        <w:spacing w:line="360" w:lineRule="auto"/>
        <w:ind w:firstLine="720"/>
        <w:jc w:val="right"/>
      </w:pPr>
      <w:r>
        <w:t>Introduction</w:t>
      </w:r>
      <w:r w:rsidR="00BE3911">
        <w:t>...........................................................................................................</w:t>
      </w:r>
      <w:r w:rsidR="00F959F9">
        <w:t>.</w:t>
      </w:r>
      <w:r w:rsidR="00BE3911">
        <w:t>..</w:t>
      </w:r>
      <w:r>
        <w:t>1</w:t>
      </w:r>
      <w:r w:rsidR="00830B6D">
        <w:t>1</w:t>
      </w:r>
    </w:p>
    <w:p w14:paraId="0358876A" w14:textId="4DCFBF11" w:rsidR="00D52B9B" w:rsidRDefault="00D52B9B" w:rsidP="0045756A">
      <w:pPr>
        <w:spacing w:line="360" w:lineRule="auto"/>
        <w:ind w:firstLine="720"/>
        <w:jc w:val="right"/>
      </w:pPr>
      <w:r>
        <w:t>Research Design</w:t>
      </w:r>
      <w:r w:rsidR="00BE3911">
        <w:t>.....................................................................................................</w:t>
      </w:r>
      <w:r w:rsidR="00F959F9">
        <w:t>.</w:t>
      </w:r>
      <w:r w:rsidR="00BE3911">
        <w:t>.</w:t>
      </w:r>
      <w:r>
        <w:t>1</w:t>
      </w:r>
      <w:r w:rsidR="00830B6D">
        <w:t>1</w:t>
      </w:r>
    </w:p>
    <w:p w14:paraId="764F9105" w14:textId="7A9A1F7E" w:rsidR="00D52B9B" w:rsidRDefault="00D52B9B" w:rsidP="0045756A">
      <w:pPr>
        <w:spacing w:line="360" w:lineRule="auto"/>
        <w:ind w:firstLine="720"/>
        <w:jc w:val="right"/>
      </w:pPr>
      <w:r>
        <w:t>Population and Sample</w:t>
      </w:r>
      <w:r w:rsidR="00BE3911">
        <w:t>..........................................................................................</w:t>
      </w:r>
      <w:r w:rsidR="00F959F9">
        <w:t>.</w:t>
      </w:r>
      <w:r w:rsidR="00BE3911">
        <w:t>..</w:t>
      </w:r>
      <w:r>
        <w:t>12</w:t>
      </w:r>
    </w:p>
    <w:p w14:paraId="657B70C3" w14:textId="05B72F9F" w:rsidR="00D52B9B" w:rsidRDefault="00D52B9B" w:rsidP="0045756A">
      <w:pPr>
        <w:spacing w:line="360" w:lineRule="auto"/>
        <w:ind w:firstLine="720"/>
        <w:jc w:val="right"/>
      </w:pPr>
      <w:r>
        <w:t>Instrument</w:t>
      </w:r>
      <w:r w:rsidR="00BE3911">
        <w:t>...............................................................................................................</w:t>
      </w:r>
      <w:r w:rsidR="00F959F9">
        <w:t>.</w:t>
      </w:r>
      <w:r w:rsidR="00343254">
        <w:t>.</w:t>
      </w:r>
      <w:r>
        <w:t>12</w:t>
      </w:r>
    </w:p>
    <w:p w14:paraId="4BA1E419" w14:textId="30E3DBE5" w:rsidR="00D52B9B" w:rsidRDefault="0045756A" w:rsidP="0045756A">
      <w:pPr>
        <w:spacing w:line="360" w:lineRule="auto"/>
        <w:ind w:firstLine="720"/>
        <w:jc w:val="right"/>
      </w:pPr>
      <w:r>
        <w:t xml:space="preserve">          </w:t>
      </w:r>
      <w:r w:rsidR="00D52B9B">
        <w:t>Procedures</w:t>
      </w:r>
      <w:r w:rsidR="00BE3911">
        <w:t>............................................................................................................</w:t>
      </w:r>
      <w:r w:rsidR="00F959F9">
        <w:t>..</w:t>
      </w:r>
      <w:r w:rsidR="00BE3911">
        <w:t>..</w:t>
      </w:r>
      <w:r w:rsidR="00D52B9B">
        <w:t>1</w:t>
      </w:r>
      <w:r w:rsidR="00830B6D">
        <w:t>3</w:t>
      </w:r>
      <w:r w:rsidR="00D52B9B">
        <w:tab/>
      </w:r>
    </w:p>
    <w:p w14:paraId="690F58B9" w14:textId="7ACCC639" w:rsidR="00D52B9B" w:rsidRDefault="0045756A" w:rsidP="0045756A">
      <w:pPr>
        <w:spacing w:line="360" w:lineRule="auto"/>
        <w:jc w:val="right"/>
      </w:pPr>
      <w:r>
        <w:t xml:space="preserve">      </w:t>
      </w:r>
      <w:r w:rsidR="00D52B9B">
        <w:t>References</w:t>
      </w:r>
      <w:r w:rsidR="00BE3911">
        <w:t>........................................................................................................................</w:t>
      </w:r>
      <w:r w:rsidR="00F959F9">
        <w:t>.</w:t>
      </w:r>
      <w:r w:rsidR="00BE3911">
        <w:t>...</w:t>
      </w:r>
      <w:r w:rsidR="00D52B9B">
        <w:t>1</w:t>
      </w:r>
      <w:r w:rsidR="00830B6D">
        <w:t>4</w:t>
      </w:r>
    </w:p>
    <w:p w14:paraId="0CCBB370" w14:textId="743C6F9C" w:rsidR="00D52B9B" w:rsidRDefault="0045756A" w:rsidP="000B1E2E">
      <w:pPr>
        <w:spacing w:line="360" w:lineRule="auto"/>
        <w:jc w:val="right"/>
      </w:pPr>
      <w:r>
        <w:t xml:space="preserve">        </w:t>
      </w:r>
      <w:r w:rsidR="000B1E2E">
        <w:t xml:space="preserve"> </w:t>
      </w:r>
      <w:r w:rsidR="00D52B9B">
        <w:t>Appendix:</w:t>
      </w:r>
      <w:r w:rsidR="00C374A4">
        <w:t xml:space="preserve"> </w:t>
      </w:r>
      <w:r w:rsidR="00D52B9B">
        <w:t>S</w:t>
      </w:r>
      <w:r w:rsidR="000B1E2E">
        <w:t>urvey..............</w:t>
      </w:r>
      <w:r w:rsidR="00BE3911">
        <w:t>......</w:t>
      </w:r>
      <w:r w:rsidR="000B1E2E">
        <w:t>................................</w:t>
      </w:r>
      <w:r w:rsidR="00BE3911">
        <w:t>......................................................</w:t>
      </w:r>
      <w:bookmarkStart w:id="0" w:name="_GoBack"/>
      <w:bookmarkEnd w:id="0"/>
      <w:r w:rsidR="00BE3911">
        <w:t>....</w:t>
      </w:r>
      <w:r w:rsidR="00F959F9">
        <w:t>.</w:t>
      </w:r>
      <w:r w:rsidR="00BE3911">
        <w:t>..</w:t>
      </w:r>
      <w:r w:rsidR="00830B6D">
        <w:t>1</w:t>
      </w:r>
      <w:r w:rsidR="003774F7">
        <w:t>6</w:t>
      </w:r>
      <w:r w:rsidR="00D52B9B">
        <w:tab/>
      </w:r>
    </w:p>
    <w:p w14:paraId="37593020" w14:textId="17AA1944" w:rsidR="00D52B9B" w:rsidRDefault="00D52B9B" w:rsidP="0045756A">
      <w:pPr>
        <w:spacing w:line="360" w:lineRule="auto"/>
        <w:jc w:val="right"/>
      </w:pPr>
    </w:p>
    <w:p w14:paraId="469C0954" w14:textId="2F35F736" w:rsidR="003E3D76" w:rsidRDefault="003E3D76" w:rsidP="00622421">
      <w:pPr>
        <w:spacing w:line="480" w:lineRule="auto"/>
        <w:ind w:firstLine="720"/>
        <w:rPr>
          <w:bCs/>
          <w:color w:val="0E101A"/>
        </w:rPr>
      </w:pPr>
    </w:p>
    <w:p w14:paraId="4459AB1C" w14:textId="3F061881" w:rsidR="00E04E5E" w:rsidRDefault="00E04E5E" w:rsidP="00622421">
      <w:pPr>
        <w:spacing w:line="480" w:lineRule="auto"/>
        <w:ind w:firstLine="720"/>
      </w:pPr>
    </w:p>
    <w:p w14:paraId="67E6E3B4" w14:textId="1FBA5E3D" w:rsidR="00E04E5E" w:rsidRDefault="00E04E5E" w:rsidP="00622421">
      <w:pPr>
        <w:spacing w:line="480" w:lineRule="auto"/>
        <w:ind w:firstLine="720"/>
      </w:pPr>
    </w:p>
    <w:p w14:paraId="4BBE0893" w14:textId="545BD501" w:rsidR="00E04E5E" w:rsidRDefault="00E04E5E" w:rsidP="00622421">
      <w:pPr>
        <w:spacing w:line="480" w:lineRule="auto"/>
        <w:ind w:firstLine="720"/>
      </w:pPr>
    </w:p>
    <w:p w14:paraId="62076CE4" w14:textId="51E94563" w:rsidR="00E04E5E" w:rsidRDefault="00E04E5E" w:rsidP="00622421">
      <w:pPr>
        <w:spacing w:line="480" w:lineRule="auto"/>
        <w:ind w:firstLine="720"/>
      </w:pPr>
    </w:p>
    <w:p w14:paraId="7D17C9A4" w14:textId="149FA140" w:rsidR="00E04E5E" w:rsidRDefault="00E04E5E" w:rsidP="00622421">
      <w:pPr>
        <w:spacing w:line="480" w:lineRule="auto"/>
        <w:ind w:firstLine="720"/>
      </w:pPr>
    </w:p>
    <w:p w14:paraId="41E0E847" w14:textId="77777777" w:rsidR="00E04E5E" w:rsidRPr="00E04E5E" w:rsidRDefault="00E04E5E" w:rsidP="00F47BEB">
      <w:pPr>
        <w:spacing w:line="480" w:lineRule="auto"/>
        <w:jc w:val="center"/>
        <w:rPr>
          <w:color w:val="0E101A"/>
        </w:rPr>
      </w:pPr>
      <w:r w:rsidRPr="00E04E5E">
        <w:rPr>
          <w:color w:val="0E101A"/>
        </w:rPr>
        <w:lastRenderedPageBreak/>
        <w:t>Mindfulness and Social-Emotional Learning in Education During Covid-19</w:t>
      </w:r>
    </w:p>
    <w:p w14:paraId="6C3BB166" w14:textId="77777777" w:rsidR="00E04E5E" w:rsidRPr="00E04E5E" w:rsidRDefault="00E04E5E" w:rsidP="00E04E5E">
      <w:pPr>
        <w:spacing w:line="480" w:lineRule="auto"/>
        <w:rPr>
          <w:color w:val="0E101A"/>
        </w:rPr>
      </w:pPr>
    </w:p>
    <w:p w14:paraId="49118C71" w14:textId="77777777" w:rsidR="00E04E5E" w:rsidRPr="00E04E5E" w:rsidRDefault="00E04E5E" w:rsidP="00F47BEB">
      <w:pPr>
        <w:spacing w:line="480" w:lineRule="auto"/>
        <w:jc w:val="center"/>
        <w:rPr>
          <w:color w:val="0E101A"/>
        </w:rPr>
      </w:pPr>
      <w:r w:rsidRPr="00E04E5E">
        <w:rPr>
          <w:b/>
          <w:bCs/>
          <w:color w:val="0E101A"/>
        </w:rPr>
        <w:t>Chapter One: Introduction</w:t>
      </w:r>
    </w:p>
    <w:p w14:paraId="4145A497" w14:textId="77777777" w:rsidR="00E04E5E" w:rsidRPr="00E04E5E" w:rsidRDefault="00E04E5E" w:rsidP="00E04E5E">
      <w:pPr>
        <w:spacing w:line="480" w:lineRule="auto"/>
        <w:rPr>
          <w:color w:val="0E101A"/>
        </w:rPr>
      </w:pPr>
      <w:r w:rsidRPr="00E04E5E">
        <w:rPr>
          <w:b/>
          <w:bCs/>
          <w:color w:val="0E101A"/>
        </w:rPr>
        <w:t>Introduction</w:t>
      </w:r>
    </w:p>
    <w:p w14:paraId="27C81105" w14:textId="77777777" w:rsidR="00E04E5E" w:rsidRPr="00E04E5E" w:rsidRDefault="00E04E5E" w:rsidP="00F47BEB">
      <w:pPr>
        <w:spacing w:line="480" w:lineRule="auto"/>
        <w:ind w:firstLine="720"/>
        <w:rPr>
          <w:color w:val="0E101A"/>
        </w:rPr>
      </w:pPr>
      <w:r w:rsidRPr="00E04E5E">
        <w:rPr>
          <w:color w:val="0E101A"/>
        </w:rPr>
        <w:t>Social and emotional learning (SEL) and mindfulness are an integral part of education and human development. The Aspen Institute National Commission on Social, Emotional, and Academic Development revised what constitutes success in our schools. Scientific evidence demonstrates that social, emotional, and academic development are interconnected in the learning process (Immordino-Yang et al., 2018). Mindfulness practices have also become one of the most critically essential practices followed in education during Covid-19. Mindfulness maintains a moment-by-moment awareness of our thoughts, emotions, bodily sensations, and surrounding environment with openness and curiosity (Browning et al., 2020).</w:t>
      </w:r>
    </w:p>
    <w:p w14:paraId="4141B054" w14:textId="3C600C62" w:rsidR="00E04E5E" w:rsidRPr="00E04E5E" w:rsidRDefault="00E04E5E" w:rsidP="00F47BEB">
      <w:pPr>
        <w:spacing w:line="480" w:lineRule="auto"/>
        <w:ind w:firstLine="720"/>
        <w:rPr>
          <w:color w:val="0E101A"/>
        </w:rPr>
      </w:pPr>
      <w:r w:rsidRPr="00E04E5E">
        <w:rPr>
          <w:color w:val="0E101A"/>
        </w:rPr>
        <w:t>Mindfulness practices also cultivate attention, including self-awareness and self-knowledge of thoughts, feelings, sensations, and how they affect one's actions. It is a promising approach to teaching educators and students self-awareness and self-regulation skills associated with school success and adulthood (Browning et al., 2020). Lastly, mindfulness skills complement social-emotional learning (SEL), as self-awareness and self-management are among the five core skills of SEL identified by the Collaborative for Academic, Social, and Emotional Learning (CASEL)</w:t>
      </w:r>
      <w:r w:rsidR="00F47BEB">
        <w:rPr>
          <w:color w:val="0E101A"/>
        </w:rPr>
        <w:t xml:space="preserve"> </w:t>
      </w:r>
      <w:r w:rsidRPr="00E04E5E">
        <w:rPr>
          <w:color w:val="0E101A"/>
        </w:rPr>
        <w:t>(Browning et al., 2020). Through mindfulness practices and SEL, children and adults acquire and apply the knowledge, skills, and attitudes required to develop mindfulness, healthy identities, manage emotions, show empathy for others, maintain healthy relationships, and achieve personal and practical goals (Ergas, 2019).</w:t>
      </w:r>
    </w:p>
    <w:p w14:paraId="1016533F" w14:textId="77777777" w:rsidR="00E04E5E" w:rsidRPr="00E04E5E" w:rsidRDefault="00E04E5E" w:rsidP="00E04E5E">
      <w:pPr>
        <w:spacing w:line="480" w:lineRule="auto"/>
        <w:rPr>
          <w:color w:val="0E101A"/>
        </w:rPr>
      </w:pPr>
    </w:p>
    <w:p w14:paraId="43844B5D" w14:textId="77777777" w:rsidR="00E04E5E" w:rsidRPr="00E04E5E" w:rsidRDefault="00E04E5E" w:rsidP="00E04E5E">
      <w:pPr>
        <w:spacing w:line="480" w:lineRule="auto"/>
        <w:rPr>
          <w:color w:val="0E101A"/>
        </w:rPr>
      </w:pPr>
      <w:r w:rsidRPr="00E04E5E">
        <w:rPr>
          <w:b/>
          <w:bCs/>
          <w:color w:val="0E101A"/>
        </w:rPr>
        <w:lastRenderedPageBreak/>
        <w:t>Statement of the Problem</w:t>
      </w:r>
    </w:p>
    <w:p w14:paraId="454C0075" w14:textId="77777777" w:rsidR="00E04E5E" w:rsidRPr="00E04E5E" w:rsidRDefault="00E04E5E" w:rsidP="00F47BEB">
      <w:pPr>
        <w:spacing w:line="480" w:lineRule="auto"/>
        <w:ind w:firstLine="720"/>
        <w:rPr>
          <w:color w:val="0E101A"/>
        </w:rPr>
      </w:pPr>
      <w:r w:rsidRPr="00E04E5E">
        <w:rPr>
          <w:color w:val="0E101A"/>
        </w:rPr>
        <w:t>The United States is currently trying to overcome the effects of COVID-19. Now, the education system struggles with online and hybrid learning and its effect on students' well-being and academics. Many students are also experiencing higher than everyday stress and anxiety due to the change in their routines, online classes, and learning environments. Mindfulness practices and social-emotional learning can be incorporated into the classrooms as a standalone strategy for teachers' benefit or to utilize with students and be integrated into existing school structures and routines. Individual teachers can integrate practices adapted to fit individual students' needs, groups of students or implemented as a schoolwide commitment to well-rounded education focused on the whole child, teacher well-being, and positive school climate (Browning et al., 2020). With the notion of student well-being in mind, mindfulness strategies and SEL can help relieve daily stressors students are experiencing due to Covid-19, which will help students achieve academic achievement.</w:t>
      </w:r>
    </w:p>
    <w:p w14:paraId="0FBA61E6" w14:textId="77777777" w:rsidR="00E04E5E" w:rsidRPr="00E04E5E" w:rsidRDefault="00E04E5E" w:rsidP="00E04E5E">
      <w:pPr>
        <w:spacing w:line="480" w:lineRule="auto"/>
        <w:rPr>
          <w:color w:val="0E101A"/>
        </w:rPr>
      </w:pPr>
      <w:r w:rsidRPr="00E04E5E">
        <w:rPr>
          <w:b/>
          <w:bCs/>
          <w:color w:val="0E101A"/>
        </w:rPr>
        <w:t>Purpose         </w:t>
      </w:r>
    </w:p>
    <w:p w14:paraId="7C4A5C6A" w14:textId="77777777" w:rsidR="00E04E5E" w:rsidRPr="00E04E5E" w:rsidRDefault="00E04E5E" w:rsidP="00F47BEB">
      <w:pPr>
        <w:spacing w:line="480" w:lineRule="auto"/>
        <w:ind w:firstLine="720"/>
        <w:rPr>
          <w:color w:val="0E101A"/>
        </w:rPr>
      </w:pPr>
      <w:r w:rsidRPr="00E04E5E">
        <w:rPr>
          <w:color w:val="0E101A"/>
        </w:rPr>
        <w:t>This quantitative study aims to describe the relationship between mindfulness and social-emotional learning practices in education during Covid-19 and student academic achievement. The researcher will determine a correlation, if any, between incorporating mindfulness and social-emotional learning practices for remote and hybrid middle school students during Covid-19 and the rise of student academic achievement. </w:t>
      </w:r>
    </w:p>
    <w:p w14:paraId="4BC840A0" w14:textId="77777777" w:rsidR="00E04E5E" w:rsidRPr="00E04E5E" w:rsidRDefault="00E04E5E" w:rsidP="00E04E5E">
      <w:pPr>
        <w:spacing w:line="480" w:lineRule="auto"/>
        <w:rPr>
          <w:color w:val="0E101A"/>
        </w:rPr>
      </w:pPr>
      <w:r w:rsidRPr="00E04E5E">
        <w:rPr>
          <w:b/>
          <w:bCs/>
          <w:color w:val="0E101A"/>
        </w:rPr>
        <w:t>Research Questions  </w:t>
      </w:r>
    </w:p>
    <w:p w14:paraId="044DD434" w14:textId="46D9540D" w:rsidR="00E04E5E" w:rsidRPr="00E04E5E" w:rsidRDefault="00E04E5E" w:rsidP="00F47BEB">
      <w:pPr>
        <w:spacing w:line="480" w:lineRule="auto"/>
        <w:ind w:firstLine="360"/>
        <w:rPr>
          <w:color w:val="0E101A"/>
        </w:rPr>
      </w:pPr>
      <w:r w:rsidRPr="00E04E5E">
        <w:rPr>
          <w:color w:val="0E101A"/>
        </w:rPr>
        <w:t>Within this study, three research questions were created to analyze the relationship between mindfulness and social-emotional learning practices in education during Covid-19 and student academic achievement.     </w:t>
      </w:r>
    </w:p>
    <w:p w14:paraId="38D278ED" w14:textId="77777777" w:rsidR="00E04E5E" w:rsidRPr="00E04E5E" w:rsidRDefault="00E04E5E" w:rsidP="00E04E5E">
      <w:pPr>
        <w:numPr>
          <w:ilvl w:val="0"/>
          <w:numId w:val="8"/>
        </w:numPr>
        <w:spacing w:line="480" w:lineRule="auto"/>
        <w:rPr>
          <w:color w:val="0E101A"/>
        </w:rPr>
      </w:pPr>
      <w:r w:rsidRPr="00E04E5E">
        <w:rPr>
          <w:color w:val="0E101A"/>
        </w:rPr>
        <w:lastRenderedPageBreak/>
        <w:t>How can mindfulness and social-emotional learning help students cope during Covid-19?</w:t>
      </w:r>
    </w:p>
    <w:p w14:paraId="7D75F21D" w14:textId="77777777" w:rsidR="00E04E5E" w:rsidRPr="00E04E5E" w:rsidRDefault="00E04E5E" w:rsidP="00E04E5E">
      <w:pPr>
        <w:numPr>
          <w:ilvl w:val="0"/>
          <w:numId w:val="8"/>
        </w:numPr>
        <w:spacing w:line="480" w:lineRule="auto"/>
        <w:rPr>
          <w:color w:val="0E101A"/>
        </w:rPr>
      </w:pPr>
      <w:r w:rsidRPr="00E04E5E">
        <w:rPr>
          <w:color w:val="0E101A"/>
        </w:rPr>
        <w:t>How can social-emotional learning aid student achievement during Covid-19?</w:t>
      </w:r>
    </w:p>
    <w:p w14:paraId="30D63075" w14:textId="77777777" w:rsidR="00E04E5E" w:rsidRPr="00E04E5E" w:rsidRDefault="00E04E5E" w:rsidP="00E04E5E">
      <w:pPr>
        <w:numPr>
          <w:ilvl w:val="0"/>
          <w:numId w:val="8"/>
        </w:numPr>
        <w:spacing w:line="480" w:lineRule="auto"/>
        <w:rPr>
          <w:color w:val="0E101A"/>
        </w:rPr>
      </w:pPr>
      <w:r w:rsidRPr="00E04E5E">
        <w:rPr>
          <w:color w:val="0E101A"/>
        </w:rPr>
        <w:t>What are the most critical factors of mindfulness practices that influence student well-being and academic achievement during Covid-19?</w:t>
      </w:r>
    </w:p>
    <w:p w14:paraId="240DBDF7" w14:textId="77777777" w:rsidR="00E04E5E" w:rsidRPr="00E04E5E" w:rsidRDefault="00E04E5E" w:rsidP="00E04E5E">
      <w:pPr>
        <w:spacing w:line="480" w:lineRule="auto"/>
        <w:rPr>
          <w:color w:val="0E101A"/>
        </w:rPr>
      </w:pPr>
    </w:p>
    <w:p w14:paraId="3E3D6ED1" w14:textId="77777777" w:rsidR="00E04E5E" w:rsidRPr="00E04E5E" w:rsidRDefault="00E04E5E" w:rsidP="00E04E5E">
      <w:pPr>
        <w:spacing w:line="480" w:lineRule="auto"/>
        <w:rPr>
          <w:color w:val="0E101A"/>
        </w:rPr>
      </w:pPr>
    </w:p>
    <w:p w14:paraId="55D129B5" w14:textId="77777777" w:rsidR="00E04E5E" w:rsidRPr="00E04E5E" w:rsidRDefault="00E04E5E" w:rsidP="00E04E5E">
      <w:pPr>
        <w:spacing w:line="480" w:lineRule="auto"/>
        <w:rPr>
          <w:color w:val="0E101A"/>
        </w:rPr>
      </w:pPr>
    </w:p>
    <w:p w14:paraId="5439E02A" w14:textId="77777777" w:rsidR="00E04E5E" w:rsidRPr="00E04E5E" w:rsidRDefault="00E04E5E" w:rsidP="00E04E5E">
      <w:pPr>
        <w:spacing w:line="480" w:lineRule="auto"/>
        <w:rPr>
          <w:color w:val="0E101A"/>
        </w:rPr>
      </w:pPr>
    </w:p>
    <w:p w14:paraId="4B599C2D" w14:textId="77777777" w:rsidR="00E04E5E" w:rsidRPr="00E04E5E" w:rsidRDefault="00E04E5E" w:rsidP="00E04E5E">
      <w:pPr>
        <w:spacing w:line="480" w:lineRule="auto"/>
        <w:rPr>
          <w:color w:val="0E101A"/>
        </w:rPr>
      </w:pPr>
    </w:p>
    <w:p w14:paraId="47C939EC" w14:textId="77777777" w:rsidR="00E04E5E" w:rsidRPr="00E04E5E" w:rsidRDefault="00E04E5E" w:rsidP="00E04E5E">
      <w:pPr>
        <w:spacing w:line="480" w:lineRule="auto"/>
        <w:rPr>
          <w:color w:val="0E101A"/>
        </w:rPr>
      </w:pPr>
    </w:p>
    <w:p w14:paraId="0DBFE8D5" w14:textId="77777777" w:rsidR="00E04E5E" w:rsidRPr="00E04E5E" w:rsidRDefault="00E04E5E" w:rsidP="00E04E5E">
      <w:pPr>
        <w:spacing w:line="480" w:lineRule="auto"/>
        <w:rPr>
          <w:color w:val="0E101A"/>
        </w:rPr>
      </w:pPr>
    </w:p>
    <w:p w14:paraId="1653DB8B" w14:textId="77777777" w:rsidR="00E04E5E" w:rsidRPr="00E04E5E" w:rsidRDefault="00E04E5E" w:rsidP="00E04E5E">
      <w:pPr>
        <w:spacing w:line="480" w:lineRule="auto"/>
        <w:rPr>
          <w:color w:val="0E101A"/>
        </w:rPr>
      </w:pPr>
    </w:p>
    <w:p w14:paraId="2A1A24C3" w14:textId="77777777" w:rsidR="00E04E5E" w:rsidRPr="00E04E5E" w:rsidRDefault="00E04E5E" w:rsidP="00E04E5E">
      <w:pPr>
        <w:spacing w:line="480" w:lineRule="auto"/>
        <w:rPr>
          <w:color w:val="0E101A"/>
        </w:rPr>
      </w:pPr>
    </w:p>
    <w:p w14:paraId="48010855" w14:textId="77777777" w:rsidR="00E04E5E" w:rsidRPr="00E04E5E" w:rsidRDefault="00E04E5E" w:rsidP="00E04E5E">
      <w:pPr>
        <w:spacing w:line="480" w:lineRule="auto"/>
        <w:rPr>
          <w:color w:val="0E101A"/>
        </w:rPr>
      </w:pPr>
    </w:p>
    <w:p w14:paraId="6AA98742" w14:textId="77777777" w:rsidR="00E04E5E" w:rsidRPr="00E04E5E" w:rsidRDefault="00E04E5E" w:rsidP="00E04E5E">
      <w:pPr>
        <w:spacing w:line="480" w:lineRule="auto"/>
        <w:rPr>
          <w:color w:val="0E101A"/>
        </w:rPr>
      </w:pPr>
    </w:p>
    <w:p w14:paraId="04B6DBC7" w14:textId="77777777" w:rsidR="00E04E5E" w:rsidRPr="00E04E5E" w:rsidRDefault="00E04E5E" w:rsidP="00E04E5E">
      <w:pPr>
        <w:spacing w:line="480" w:lineRule="auto"/>
        <w:rPr>
          <w:color w:val="0E101A"/>
        </w:rPr>
      </w:pPr>
    </w:p>
    <w:p w14:paraId="761A0AE0" w14:textId="77777777" w:rsidR="00E04E5E" w:rsidRPr="00E04E5E" w:rsidRDefault="00E04E5E" w:rsidP="00E04E5E">
      <w:pPr>
        <w:spacing w:line="480" w:lineRule="auto"/>
        <w:rPr>
          <w:color w:val="0E101A"/>
        </w:rPr>
      </w:pPr>
    </w:p>
    <w:p w14:paraId="60202C4F" w14:textId="77777777" w:rsidR="00E04E5E" w:rsidRPr="00E04E5E" w:rsidRDefault="00E04E5E" w:rsidP="00E04E5E">
      <w:pPr>
        <w:spacing w:line="480" w:lineRule="auto"/>
        <w:rPr>
          <w:color w:val="0E101A"/>
        </w:rPr>
      </w:pPr>
    </w:p>
    <w:p w14:paraId="4D50B322" w14:textId="77777777" w:rsidR="00E04E5E" w:rsidRPr="00E04E5E" w:rsidRDefault="00E04E5E" w:rsidP="00E04E5E">
      <w:pPr>
        <w:spacing w:line="480" w:lineRule="auto"/>
        <w:rPr>
          <w:color w:val="0E101A"/>
        </w:rPr>
      </w:pPr>
    </w:p>
    <w:p w14:paraId="2BF4F06D" w14:textId="77777777" w:rsidR="00E04E5E" w:rsidRPr="00E04E5E" w:rsidRDefault="00E04E5E" w:rsidP="00E04E5E">
      <w:pPr>
        <w:spacing w:line="480" w:lineRule="auto"/>
        <w:rPr>
          <w:color w:val="0E101A"/>
        </w:rPr>
      </w:pPr>
    </w:p>
    <w:p w14:paraId="5FF930B1" w14:textId="2334F820" w:rsidR="00E04E5E" w:rsidRDefault="00E04E5E" w:rsidP="00E04E5E">
      <w:pPr>
        <w:spacing w:line="480" w:lineRule="auto"/>
        <w:rPr>
          <w:color w:val="0E101A"/>
        </w:rPr>
      </w:pPr>
    </w:p>
    <w:p w14:paraId="421FA8EF" w14:textId="77777777" w:rsidR="00F47BEB" w:rsidRPr="00E04E5E" w:rsidRDefault="00F47BEB" w:rsidP="00E04E5E">
      <w:pPr>
        <w:spacing w:line="480" w:lineRule="auto"/>
        <w:rPr>
          <w:color w:val="0E101A"/>
        </w:rPr>
      </w:pPr>
    </w:p>
    <w:p w14:paraId="75CDE5DE" w14:textId="77777777" w:rsidR="00E04E5E" w:rsidRPr="00E04E5E" w:rsidRDefault="00E04E5E" w:rsidP="00E04E5E">
      <w:pPr>
        <w:spacing w:line="480" w:lineRule="auto"/>
        <w:rPr>
          <w:color w:val="0E101A"/>
        </w:rPr>
      </w:pPr>
    </w:p>
    <w:p w14:paraId="76F8613E" w14:textId="77777777" w:rsidR="00E04E5E" w:rsidRPr="00E04E5E" w:rsidRDefault="00E04E5E" w:rsidP="00F47BEB">
      <w:pPr>
        <w:spacing w:line="480" w:lineRule="auto"/>
        <w:jc w:val="center"/>
        <w:rPr>
          <w:color w:val="0E101A"/>
        </w:rPr>
      </w:pPr>
      <w:r w:rsidRPr="00E04E5E">
        <w:rPr>
          <w:b/>
          <w:bCs/>
          <w:color w:val="0E101A"/>
        </w:rPr>
        <w:lastRenderedPageBreak/>
        <w:t>Chapter Two: Literature Review</w:t>
      </w:r>
    </w:p>
    <w:p w14:paraId="31B7816F" w14:textId="77777777" w:rsidR="00E04E5E" w:rsidRPr="00E04E5E" w:rsidRDefault="00E04E5E" w:rsidP="00E04E5E">
      <w:pPr>
        <w:spacing w:line="480" w:lineRule="auto"/>
        <w:rPr>
          <w:color w:val="0E101A"/>
        </w:rPr>
      </w:pPr>
      <w:r w:rsidRPr="00E04E5E">
        <w:rPr>
          <w:b/>
          <w:bCs/>
          <w:color w:val="0E101A"/>
        </w:rPr>
        <w:t>Introduction </w:t>
      </w:r>
    </w:p>
    <w:p w14:paraId="67ED472E" w14:textId="77777777" w:rsidR="00E04E5E" w:rsidRPr="00E04E5E" w:rsidRDefault="00E04E5E" w:rsidP="00E04E5E">
      <w:pPr>
        <w:spacing w:line="480" w:lineRule="auto"/>
        <w:rPr>
          <w:color w:val="0E101A"/>
        </w:rPr>
      </w:pPr>
      <w:r w:rsidRPr="00E04E5E">
        <w:rPr>
          <w:b/>
          <w:bCs/>
          <w:color w:val="0E101A"/>
        </w:rPr>
        <w:t>           </w:t>
      </w:r>
      <w:r w:rsidRPr="00E04E5E">
        <w:rPr>
          <w:color w:val="0E101A"/>
        </w:rPr>
        <w:t>Research regarding mindfulness and social-emotional learning practices in education during Covid-19 needed to be conducted to see if there was a correlation with student academic achievement. Studies regarding mindfulness and social-emotional learning have been conducted for decades. However, the recent emphasis on mindfulness and well-being has been center due to the stressors of the pandemic. The Covid-19 pandemic led to school closures unprecedentedly and prompted educational systems to find alternative teaching models at short notice. This created an innovative road map for educational technology and an emphasis on incorporating mindfulness practices and social-emotional learning to aid in student well-being and academic success.  </w:t>
      </w:r>
    </w:p>
    <w:p w14:paraId="14D090F9" w14:textId="77777777" w:rsidR="00E04E5E" w:rsidRPr="00E04E5E" w:rsidRDefault="00E04E5E" w:rsidP="00E04E5E">
      <w:pPr>
        <w:spacing w:line="480" w:lineRule="auto"/>
        <w:rPr>
          <w:color w:val="0E101A"/>
        </w:rPr>
      </w:pPr>
      <w:r w:rsidRPr="00E04E5E">
        <w:rPr>
          <w:b/>
          <w:bCs/>
          <w:color w:val="0E101A"/>
        </w:rPr>
        <w:t>The Effects of Covid-19 in Education</w:t>
      </w:r>
    </w:p>
    <w:p w14:paraId="20564B18" w14:textId="77777777" w:rsidR="00E04E5E" w:rsidRPr="00E04E5E" w:rsidRDefault="00E04E5E" w:rsidP="00F47BEB">
      <w:pPr>
        <w:spacing w:line="480" w:lineRule="auto"/>
        <w:ind w:firstLine="720"/>
        <w:rPr>
          <w:color w:val="0E101A"/>
        </w:rPr>
      </w:pPr>
      <w:r w:rsidRPr="00E04E5E">
        <w:rPr>
          <w:color w:val="0E101A"/>
        </w:rPr>
        <w:t>The Covid-19 pandemic has affected the education system globally. The increase in cases and the vaccine's uncertainty raises many questions for businesses, education, agriculture, import-export, and supply chain at the local and global level (Casero-Ripollés, 2020). It is a trying time for the educational institutes to initiate school openings and parents are reluctant to send their children to schools to continue their education. The economic and societal consequences, including student debt, digital learning, food insecurity, housing, and internet usage, have also raised much concern (Husne &amp; Oznacar, 2021).</w:t>
      </w:r>
    </w:p>
    <w:p w14:paraId="298B98C2" w14:textId="77777777" w:rsidR="00E04E5E" w:rsidRPr="00E04E5E" w:rsidRDefault="00E04E5E" w:rsidP="00F47BEB">
      <w:pPr>
        <w:spacing w:line="480" w:lineRule="auto"/>
        <w:ind w:firstLine="720"/>
        <w:rPr>
          <w:color w:val="0E101A"/>
        </w:rPr>
      </w:pPr>
      <w:r w:rsidRPr="00E04E5E">
        <w:rPr>
          <w:color w:val="0E101A"/>
        </w:rPr>
        <w:t xml:space="preserve">The United Nations Educational, Scientific, and Cultural Organization (UNESCO) estimates that 138 countries have closed schools nationwide, and several other countries have implemented regional or local closures (Lancker &amp; Parolin, 2020). These school closures are affecting the education of 80% of children worldwide. Approximately 1.726 billion learners in </w:t>
      </w:r>
      <w:r w:rsidRPr="00E04E5E">
        <w:rPr>
          <w:color w:val="0E101A"/>
        </w:rPr>
        <w:lastRenderedPageBreak/>
        <w:t>the world are currently affected due to school closures in response to the pandemic. As per the United Nations International Children's Emergency Fund (UNICEF) data, more than 134 countries have implemented nationwide closure and negatively impacted grades, completing degrees, and class activities (Rundle et al., 2020). Although the scientific debate is ongoing concerning the effectiveness of school closures on virus transmission, schools that are closed for an extended period could have detrimental social and health consequences for children living in poverty and are likely to heighten existing inequalities (Lancker &amp; Parolin, 2020). Research about the effects of Covid-19 on the education system will help improve the understanding of the short- and long-term effects of remote and hybrid learning.</w:t>
      </w:r>
    </w:p>
    <w:p w14:paraId="6B70176D" w14:textId="77777777" w:rsidR="00E04E5E" w:rsidRPr="00E04E5E" w:rsidRDefault="00E04E5E" w:rsidP="00E04E5E">
      <w:pPr>
        <w:spacing w:line="480" w:lineRule="auto"/>
        <w:rPr>
          <w:color w:val="0E101A"/>
        </w:rPr>
      </w:pPr>
      <w:r w:rsidRPr="00E04E5E">
        <w:rPr>
          <w:b/>
          <w:bCs/>
          <w:color w:val="0E101A"/>
        </w:rPr>
        <w:t>The Impact of Mindfulness and Social-Emotional Learning </w:t>
      </w:r>
    </w:p>
    <w:p w14:paraId="463F9F57" w14:textId="77777777" w:rsidR="00E04E5E" w:rsidRPr="00E04E5E" w:rsidRDefault="00E04E5E" w:rsidP="00E04E5E">
      <w:pPr>
        <w:spacing w:line="480" w:lineRule="auto"/>
        <w:rPr>
          <w:color w:val="0E101A"/>
        </w:rPr>
      </w:pPr>
      <w:r w:rsidRPr="00E04E5E">
        <w:rPr>
          <w:b/>
          <w:bCs/>
          <w:color w:val="0E101A"/>
        </w:rPr>
        <w:t>           </w:t>
      </w:r>
      <w:r w:rsidRPr="00E04E5E">
        <w:rPr>
          <w:color w:val="0E101A"/>
        </w:rPr>
        <w:t>The pandemic has forced disruptions in traditional education which have caused families, students, and educators moderate to high levels of stress and anxiety. Understandably, this wave of learning innovations is not always convenient, especially given the fact that the transition has been abrupt rather than gradual. Thus, parents are concerned about the challenges that remote learning has brought for them and their children. Remote learning requires the availability of computers and the internet as needed and at exact hours. Any technical issues with the internet connection could result in a loss of instructional time (Bhamani et al., 2020). Research suggests that mindfulness-based interventions (MBIs) offer the potential for addressing a wide range of both teacher and student stressors (Wigelsworth &amp; Quinn, 2020). </w:t>
      </w:r>
    </w:p>
    <w:p w14:paraId="11D0B86E" w14:textId="77777777" w:rsidR="00E04E5E" w:rsidRPr="00E04E5E" w:rsidRDefault="00E04E5E" w:rsidP="00F47BEB">
      <w:pPr>
        <w:spacing w:line="480" w:lineRule="auto"/>
        <w:ind w:firstLine="720"/>
        <w:rPr>
          <w:color w:val="0E101A"/>
        </w:rPr>
      </w:pPr>
      <w:r w:rsidRPr="00E04E5E">
        <w:rPr>
          <w:color w:val="0E101A"/>
        </w:rPr>
        <w:t xml:space="preserve">There is emerging evidence demonstrating the benefits of mindfulness for individuals of all ages in physical and mental health and education (Browning et al., 2020). Zimmerman (2018) advocates that the power of mindfulness rests because, as humans, we cannot always control what our lived experience is. Thus, it is important to practice mindfulness in our everyday lives, </w:t>
      </w:r>
      <w:r w:rsidRPr="00E04E5E">
        <w:rPr>
          <w:color w:val="0E101A"/>
        </w:rPr>
        <w:lastRenderedPageBreak/>
        <w:t>especially during these trying times within the education system. With this notion, many schools are implementing mindfulness and SEL into their curriculum. Mindfulness practices are complementary to SEL, as self-awareness and self-management. Studies show that SEL delivers long-term improvements in skills, behavior, and academic performance while reducing anxiety and depression. Schoolwide SEL helps students excel academically, builds stronger relationships, and leads happier, healthier, more fulfilling lives (Browning et al., 2020).</w:t>
      </w:r>
    </w:p>
    <w:p w14:paraId="0F40160D" w14:textId="717A8E8B" w:rsidR="00E04E5E" w:rsidRPr="00E04E5E" w:rsidRDefault="00E04E5E" w:rsidP="00F47BEB">
      <w:pPr>
        <w:spacing w:line="480" w:lineRule="auto"/>
        <w:ind w:firstLine="720"/>
        <w:rPr>
          <w:color w:val="0E101A"/>
        </w:rPr>
      </w:pPr>
      <w:r w:rsidRPr="00E04E5E">
        <w:rPr>
          <w:color w:val="0E101A"/>
        </w:rPr>
        <w:t>The Collaborative for Academic, Social, and Emotional Learning (CASEL) promotes SEL as a critical element to students' academic, social, personal, and professional success. CASEL addresses five broad and interrelated areas of competence and highlights. Examples of each are self-awareness, self-management, social awareness, relationship skills, and responsible decision-making. These competencies can be taught and applied at various developmental stages from childhood to adulthood and across diverse cultural contexts (CASEL, 2021). Additionally, SEL provides authentic school-family-community partnerships to establish learning environments and experiences that feature trusting and collaborative relationships, rigorous and meaningful curriculum and instruction, and ongoing evaluation</w:t>
      </w:r>
      <w:r w:rsidR="00F47BEB">
        <w:rPr>
          <w:color w:val="0E101A"/>
        </w:rPr>
        <w:t xml:space="preserve"> </w:t>
      </w:r>
      <w:r w:rsidRPr="00E04E5E">
        <w:rPr>
          <w:color w:val="0E101A"/>
        </w:rPr>
        <w:t>(CASEL, 2021). Lastly, SEL can help address various forms of inequity, empower creativity in schools, and contribute to safe, healthy, and just communities (Browning et al., 2020). Many education systems globally utilize mindfulness practices and SEL in their curriculum to increase academic achievements, aid in school engagement, focus on health and wellness, and fulfill interpersonal goals (Ergas, 2019).</w:t>
      </w:r>
    </w:p>
    <w:p w14:paraId="289AAC24" w14:textId="77777777" w:rsidR="00E04E5E" w:rsidRPr="00E04E5E" w:rsidRDefault="00E04E5E" w:rsidP="00E04E5E">
      <w:pPr>
        <w:spacing w:line="480" w:lineRule="auto"/>
        <w:rPr>
          <w:color w:val="0E101A"/>
        </w:rPr>
      </w:pPr>
      <w:r w:rsidRPr="00E04E5E">
        <w:rPr>
          <w:b/>
          <w:bCs/>
          <w:color w:val="0E101A"/>
        </w:rPr>
        <w:t>Student Academic Achievement</w:t>
      </w:r>
    </w:p>
    <w:p w14:paraId="50CABC7D" w14:textId="77777777" w:rsidR="00E04E5E" w:rsidRPr="00E04E5E" w:rsidRDefault="00E04E5E" w:rsidP="00F47BEB">
      <w:pPr>
        <w:spacing w:line="480" w:lineRule="auto"/>
        <w:ind w:firstLine="720"/>
        <w:rPr>
          <w:color w:val="0E101A"/>
        </w:rPr>
      </w:pPr>
      <w:r w:rsidRPr="00E04E5E">
        <w:rPr>
          <w:color w:val="0E101A"/>
        </w:rPr>
        <w:t xml:space="preserve">While there are many potential contributing factors to personal anxiety towards learning, a shift from traditional in-class education to full-remote learning requires further evaluation. However, mindfulness practices have been frequently associated with stress relief and </w:t>
      </w:r>
      <w:r w:rsidRPr="00E04E5E">
        <w:rPr>
          <w:color w:val="0E101A"/>
        </w:rPr>
        <w:lastRenderedPageBreak/>
        <w:t>improvement in academic achievement. Stack (2016) found that reading comprehension, math, and English test scores improved after six weeks of daily mindful practice. Singh and Singh (2020) reported ten weeks of mindfulness practices reduced test anxiety and improved students' grade point average. Unger and Meiran (2020) explain that while other countries have previously dealt with viral diseases, the global response to Covid-19, both in the United States and other countries, may require that future protocols are in place if other emerging viruses require a rapid shift to strictly online learning.</w:t>
      </w:r>
    </w:p>
    <w:p w14:paraId="0CADF855" w14:textId="13BF85E6" w:rsidR="00E04E5E" w:rsidRDefault="00E04E5E" w:rsidP="00F47BEB">
      <w:pPr>
        <w:spacing w:line="480" w:lineRule="auto"/>
        <w:ind w:firstLine="720"/>
        <w:rPr>
          <w:color w:val="0E101A"/>
        </w:rPr>
      </w:pPr>
      <w:r w:rsidRPr="00E04E5E">
        <w:rPr>
          <w:color w:val="0E101A"/>
        </w:rPr>
        <w:t>Additionally, prolonged quarantine may cause psychological stress and instigate boredom among students enduring quarantine (Unger &amp; Meiran, 2020). This can be an added factor for disengagement and unwillingness to learn. The Center on Reinventing Public Education (CRPE) (2020) justifies that education will suffer without face-to-face interactions among students and teachers. Nonetheless, educators delivered instruction—including new content—as effectively as possible under unprecedented circumstances. Some district leaders set a grading policy that limited how much a student's grade could drop during the closure. Some middle school students would retain their third-quarter grade if they showed competency in the final quarter (CRPE, 2020). If students failed to show competency, their grades could only be reduced by one level. Some districts launched formal instruction but avoided real-time teaching. The school district wanted to make remote instruction easier for teachers, many of whom had children at home and maximize flexibility for parents and students. Depending on the district, teachers were provided additional time to prepare for their online classes (CRPE, 2020). Regardless of the district, the school system works closely with families during the pandemic to ensure safety and the best possible education for all learners.</w:t>
      </w:r>
    </w:p>
    <w:p w14:paraId="358071C4" w14:textId="77777777" w:rsidR="00F47BEB" w:rsidRPr="00E04E5E" w:rsidRDefault="00F47BEB" w:rsidP="00F47BEB">
      <w:pPr>
        <w:spacing w:line="480" w:lineRule="auto"/>
        <w:ind w:firstLine="720"/>
        <w:rPr>
          <w:color w:val="0E101A"/>
        </w:rPr>
      </w:pPr>
    </w:p>
    <w:p w14:paraId="2B3E6543" w14:textId="77777777" w:rsidR="00F47BEB" w:rsidRDefault="00E04E5E" w:rsidP="00F47BEB">
      <w:pPr>
        <w:spacing w:line="480" w:lineRule="auto"/>
        <w:rPr>
          <w:color w:val="0E101A"/>
        </w:rPr>
      </w:pPr>
      <w:r w:rsidRPr="00E04E5E">
        <w:rPr>
          <w:b/>
          <w:bCs/>
          <w:color w:val="0E101A"/>
        </w:rPr>
        <w:lastRenderedPageBreak/>
        <w:t>Summary</w:t>
      </w:r>
    </w:p>
    <w:p w14:paraId="251E0E73" w14:textId="7FCE5FCE" w:rsidR="00E04E5E" w:rsidRPr="00E04E5E" w:rsidRDefault="00E04E5E" w:rsidP="00F47BEB">
      <w:pPr>
        <w:spacing w:line="480" w:lineRule="auto"/>
        <w:ind w:firstLine="720"/>
        <w:rPr>
          <w:color w:val="0E101A"/>
        </w:rPr>
      </w:pPr>
      <w:r w:rsidRPr="00E04E5E">
        <w:rPr>
          <w:color w:val="0E101A"/>
        </w:rPr>
        <w:t>Research on mindfulness-based interventions (MBIs) and social-emotional learning (SEL) in schools is steadily growing and has documented a promising approach in education to support student's well-being and academic success during Covid-19 (Browning et al., 2020). Also, (SEL) helps students practice personal mindfulness practices for self-care, engaging in conscious transformation, and establishing a school culture of safety, respect, and rapport (Ergas, 2019). Several successful mindful SEL practices were implemented in school district's, such as taking five to ten minutes each day to focus on breathing and mindfulness techniques, monthly SEL newsletters, creating specific times for mindfulness activities for students (mindfulness Wednesdays), and creating a healthy daily routine (CASEL, 2021).  </w:t>
      </w:r>
    </w:p>
    <w:p w14:paraId="2FB60C97" w14:textId="112E058E" w:rsidR="00E04E5E" w:rsidRDefault="00E04E5E" w:rsidP="00F47BEB">
      <w:pPr>
        <w:spacing w:line="480" w:lineRule="auto"/>
        <w:ind w:firstLine="720"/>
        <w:rPr>
          <w:color w:val="0E101A"/>
        </w:rPr>
      </w:pPr>
      <w:r w:rsidRPr="00E04E5E">
        <w:rPr>
          <w:color w:val="0E101A"/>
        </w:rPr>
        <w:t>Other notions related to mindfulness were the intentionality, acceptance, and value of mindfulness practices. However, the strategies implemented varied based on the school district. Mindfulness practices have also been frequently associated with improvement in academic achievement. School districts reached out to ensure families had their basic needs covered and students had the tools needed to learn. Schools also focused on building centralized units of study, which reduces the burden on teachers who are expected to deliver instruction differently, and the potential for variation across teachers and schools (Husne &amp; Oznacar, 2021). This helped district leaders ensure all students will learn the material required to start the next school year on track and created structures for collaboration that leaders hope to hold onto after the pandemic passes. Finally, differentiated inventions were provided in school districts to maximize the effect of mindfulness and social-emotional training to identifying strategies on mindfulness practices and make them intentional and habitual in their everyday lives. </w:t>
      </w:r>
    </w:p>
    <w:p w14:paraId="2D97D282" w14:textId="77777777" w:rsidR="00F47BEB" w:rsidRPr="00E04E5E" w:rsidRDefault="00F47BEB" w:rsidP="00F47BEB">
      <w:pPr>
        <w:spacing w:line="480" w:lineRule="auto"/>
        <w:ind w:firstLine="720"/>
        <w:rPr>
          <w:color w:val="0E101A"/>
        </w:rPr>
      </w:pPr>
    </w:p>
    <w:p w14:paraId="760DC070" w14:textId="77777777" w:rsidR="00E04E5E" w:rsidRPr="00E04E5E" w:rsidRDefault="00E04E5E" w:rsidP="00F47BEB">
      <w:pPr>
        <w:spacing w:line="480" w:lineRule="auto"/>
        <w:jc w:val="center"/>
        <w:rPr>
          <w:color w:val="0E101A"/>
        </w:rPr>
      </w:pPr>
      <w:r w:rsidRPr="00E04E5E">
        <w:rPr>
          <w:b/>
          <w:bCs/>
          <w:color w:val="0E101A"/>
        </w:rPr>
        <w:lastRenderedPageBreak/>
        <w:t>Chapter Three: Methodology</w:t>
      </w:r>
    </w:p>
    <w:p w14:paraId="089C82C0" w14:textId="77777777" w:rsidR="00E04E5E" w:rsidRPr="00E04E5E" w:rsidRDefault="00E04E5E" w:rsidP="00E04E5E">
      <w:pPr>
        <w:spacing w:line="480" w:lineRule="auto"/>
        <w:rPr>
          <w:color w:val="0E101A"/>
        </w:rPr>
      </w:pPr>
      <w:r w:rsidRPr="00E04E5E">
        <w:rPr>
          <w:b/>
          <w:bCs/>
          <w:color w:val="0E101A"/>
        </w:rPr>
        <w:t>Introduction </w:t>
      </w:r>
    </w:p>
    <w:p w14:paraId="7750AF2D" w14:textId="77777777" w:rsidR="00E04E5E" w:rsidRPr="00E04E5E" w:rsidRDefault="00E04E5E" w:rsidP="00F47BEB">
      <w:pPr>
        <w:spacing w:line="480" w:lineRule="auto"/>
        <w:ind w:firstLine="720"/>
        <w:rPr>
          <w:color w:val="0E101A"/>
        </w:rPr>
      </w:pPr>
      <w:r w:rsidRPr="00E04E5E">
        <w:rPr>
          <w:color w:val="0E101A"/>
        </w:rPr>
        <w:t>Emotional well-being is a core concern within several research disciplines, including mental health, education, and psychology. The assertion is that psychological or emotional well-being is relatively stable but not fixed (Geertshuis, 2019). Thus, psychological well-being can be affected by changes in environmental and mental, and emotional conditions over days, weeks, or months (Geertshuis, 2019). Conceptions of well-being within education have mainly focused on increased incidence and severity of depression and anxiety in students. With the change in education from traditional classroom settings to online learning, elevated levels of anxiety and decreased student grades have been conveyed. Thus, the importance of incorporating mindfulness practices and social-emotional learning for the emotional well-being of students and in determining effective educational outcomes is fundamental for academic success.</w:t>
      </w:r>
    </w:p>
    <w:p w14:paraId="6D5D50B9" w14:textId="77777777" w:rsidR="00E04E5E" w:rsidRPr="00E04E5E" w:rsidRDefault="00E04E5E" w:rsidP="00F47BEB">
      <w:pPr>
        <w:spacing w:line="480" w:lineRule="auto"/>
        <w:ind w:firstLine="720"/>
        <w:rPr>
          <w:color w:val="0E101A"/>
        </w:rPr>
      </w:pPr>
      <w:r w:rsidRPr="00E04E5E">
        <w:rPr>
          <w:color w:val="0E101A"/>
        </w:rPr>
        <w:t>In this quantitative study, the overall purpose is to determine any correlation between mindfulness and social-emotional learning practices in education during Covid-19 and student academic achievements. This study's driving questions are: How can mindfulness and social-emotional learning help students cope during Covid-19?</w:t>
      </w:r>
      <w:r w:rsidRPr="00E04E5E">
        <w:rPr>
          <w:b/>
          <w:bCs/>
          <w:color w:val="0E101A"/>
        </w:rPr>
        <w:t> </w:t>
      </w:r>
      <w:r w:rsidRPr="00E04E5E">
        <w:rPr>
          <w:color w:val="0E101A"/>
        </w:rPr>
        <w:t>How can social-emotional learning aid un academic achievement during Covid-19?</w:t>
      </w:r>
      <w:r w:rsidRPr="00E04E5E">
        <w:rPr>
          <w:b/>
          <w:bCs/>
          <w:color w:val="0E101A"/>
        </w:rPr>
        <w:t> </w:t>
      </w:r>
      <w:r w:rsidRPr="00E04E5E">
        <w:rPr>
          <w:color w:val="0E101A"/>
        </w:rPr>
        <w:t>What are the most critical factors of mindfulness practices that influence student well-being during Covid-19? </w:t>
      </w:r>
    </w:p>
    <w:p w14:paraId="2FEEC152" w14:textId="77777777" w:rsidR="00E04E5E" w:rsidRPr="00E04E5E" w:rsidRDefault="00E04E5E" w:rsidP="00E04E5E">
      <w:pPr>
        <w:spacing w:line="480" w:lineRule="auto"/>
        <w:rPr>
          <w:color w:val="0E101A"/>
        </w:rPr>
      </w:pPr>
      <w:r w:rsidRPr="00E04E5E">
        <w:rPr>
          <w:b/>
          <w:bCs/>
          <w:color w:val="0E101A"/>
        </w:rPr>
        <w:t>Research Design </w:t>
      </w:r>
    </w:p>
    <w:p w14:paraId="757B20DB" w14:textId="77777777" w:rsidR="00E04E5E" w:rsidRPr="00E04E5E" w:rsidRDefault="00E04E5E" w:rsidP="00F47BEB">
      <w:pPr>
        <w:spacing w:line="480" w:lineRule="auto"/>
        <w:ind w:firstLine="720"/>
        <w:rPr>
          <w:color w:val="0E101A"/>
        </w:rPr>
      </w:pPr>
      <w:r w:rsidRPr="00E04E5E">
        <w:rPr>
          <w:color w:val="0E101A"/>
        </w:rPr>
        <w:t xml:space="preserve">A correlational research design is utilized in this quantitative study to identify, analyze, and determine any correlation between mindfulness-based interventions (MBI) and social-emotional learning (SEL) practices in education during Covid-19 and student academic achievement. Correlational studies are utilized to determine the relationship between two </w:t>
      </w:r>
      <w:r w:rsidRPr="00E04E5E">
        <w:rPr>
          <w:color w:val="0E101A"/>
        </w:rPr>
        <w:lastRenderedPageBreak/>
        <w:t>variables (Crewell &amp; Guetterman, 2019). The two variables in this study are mindfulness and social-emotional learning practices, and student academics. The intent is to utilize statistics from the survey to determine if there is a link between student mindfulness and social-emotional exercises in education during Covid-19 to their academic achievements. A cross-sectional survey will be utilized for data collection from the target population of middle school students. The cross-sectional survey will be distributed through google forms to middle school students with both parents' and students' consent. This method allows for inexpensive, systematic, and quick data collection (Crewell &amp; Guetterman, 2019).</w:t>
      </w:r>
    </w:p>
    <w:p w14:paraId="0FA868FF" w14:textId="77777777" w:rsidR="00E04E5E" w:rsidRPr="00E04E5E" w:rsidRDefault="00E04E5E" w:rsidP="00E04E5E">
      <w:pPr>
        <w:spacing w:line="480" w:lineRule="auto"/>
        <w:rPr>
          <w:color w:val="0E101A"/>
        </w:rPr>
      </w:pPr>
      <w:r w:rsidRPr="00E04E5E">
        <w:rPr>
          <w:b/>
          <w:bCs/>
          <w:color w:val="0E101A"/>
        </w:rPr>
        <w:t>Population and Sample </w:t>
      </w:r>
    </w:p>
    <w:p w14:paraId="4AD0C6CB" w14:textId="77777777" w:rsidR="00E04E5E" w:rsidRPr="00E04E5E" w:rsidRDefault="00E04E5E" w:rsidP="00F47BEB">
      <w:pPr>
        <w:spacing w:line="480" w:lineRule="auto"/>
        <w:ind w:firstLine="720"/>
        <w:rPr>
          <w:color w:val="0E101A"/>
        </w:rPr>
      </w:pPr>
      <w:r w:rsidRPr="00E04E5E">
        <w:rPr>
          <w:color w:val="0E101A"/>
        </w:rPr>
        <w:t>This study includes students in grades 4-8 from Passaic, an urban school district in New Jersey. Convenience sampling is utilized for immediate results. The survey will be distributed through online sampling, Google Forms. Online sampling is chosen because all public K-12 schools in the United States have been closed since April 2020 for remote learning as a strategy to slow the spread of Covid-19. Some K-12 school districts have started utilizing several instruction models, including in-person, virtual, and hybrid instruction models. However, online sampling will be the safest for all stakeholders. </w:t>
      </w:r>
    </w:p>
    <w:p w14:paraId="46673083" w14:textId="77777777" w:rsidR="00E04E5E" w:rsidRPr="00E04E5E" w:rsidRDefault="00E04E5E" w:rsidP="00E04E5E">
      <w:pPr>
        <w:spacing w:line="480" w:lineRule="auto"/>
        <w:rPr>
          <w:color w:val="0E101A"/>
        </w:rPr>
      </w:pPr>
      <w:r w:rsidRPr="00E04E5E">
        <w:rPr>
          <w:b/>
          <w:bCs/>
          <w:color w:val="0E101A"/>
        </w:rPr>
        <w:t>Instrument </w:t>
      </w:r>
    </w:p>
    <w:p w14:paraId="7FBCF876" w14:textId="77777777" w:rsidR="00E04E5E" w:rsidRPr="00E04E5E" w:rsidRDefault="00E04E5E" w:rsidP="00F47BEB">
      <w:pPr>
        <w:spacing w:line="480" w:lineRule="auto"/>
        <w:ind w:firstLine="720"/>
        <w:rPr>
          <w:color w:val="0E101A"/>
        </w:rPr>
      </w:pPr>
      <w:r w:rsidRPr="00E04E5E">
        <w:rPr>
          <w:color w:val="0E101A"/>
        </w:rPr>
        <w:t xml:space="preserve">The instrument utilized in this research study is a survey constructed in and distributed via Google Forms for convenient data collection. Google Forms is a survey administration software included as part of the free, web-based Google Docs Editors suite offered by Google and only available as a web application. The form will be shared via a link and copied and pasted into the students' school email addresses after signed consent from their parents and themselves. The collected data will be populated into self-generated spreadsheets, eliminating data entry </w:t>
      </w:r>
      <w:r w:rsidRPr="00E04E5E">
        <w:rPr>
          <w:color w:val="0E101A"/>
        </w:rPr>
        <w:lastRenderedPageBreak/>
        <w:t>errors. The answered forms will be analyzed, summarized, and reported on charts and graphs as visual aids from the researcher. The instrument utilized is attached as Appendix.</w:t>
      </w:r>
    </w:p>
    <w:p w14:paraId="0F94D622" w14:textId="77777777" w:rsidR="00E04E5E" w:rsidRPr="00E04E5E" w:rsidRDefault="00E04E5E" w:rsidP="00E04E5E">
      <w:pPr>
        <w:spacing w:line="480" w:lineRule="auto"/>
        <w:rPr>
          <w:color w:val="0E101A"/>
        </w:rPr>
      </w:pPr>
      <w:r w:rsidRPr="00E04E5E">
        <w:rPr>
          <w:b/>
          <w:bCs/>
          <w:color w:val="0E101A"/>
        </w:rPr>
        <w:t>Procedures </w:t>
      </w:r>
    </w:p>
    <w:p w14:paraId="5BE79537" w14:textId="77777777" w:rsidR="00E04E5E" w:rsidRPr="00E04E5E" w:rsidRDefault="00E04E5E" w:rsidP="00F47BEB">
      <w:pPr>
        <w:spacing w:line="480" w:lineRule="auto"/>
        <w:ind w:firstLine="720"/>
        <w:rPr>
          <w:color w:val="0E101A"/>
        </w:rPr>
      </w:pPr>
      <w:r w:rsidRPr="00E04E5E">
        <w:rPr>
          <w:color w:val="0E101A"/>
        </w:rPr>
        <w:t>The research study will first require prior authorization from New Jersey City University (NJCU) and Passaic Public Schools' superintendent. Upon approval, the consent form will be distributed to parents and students through Google Forms, and the constructed survey will be sent and reviewed by the superintendent. The consent form's responses will take approximately two weeks, with a friendly reminder email after week one. Once the anticipated 90% of both parent and student responses are received, the constructed survey will be sent via Google Forms to the specific students. The students will be given approximately four weeks with a friendly reminder email during week two for completion. The expectancy is that all of the participating students will respond to the survey. Once received, the reports will run through the Google Forms application and assemble the research study's quantitative data. </w:t>
      </w:r>
    </w:p>
    <w:p w14:paraId="5E544807" w14:textId="77777777" w:rsidR="00E04E5E" w:rsidRPr="00E04E5E" w:rsidRDefault="00E04E5E" w:rsidP="00E04E5E">
      <w:pPr>
        <w:rPr>
          <w:color w:val="0E101A"/>
        </w:rPr>
      </w:pPr>
    </w:p>
    <w:p w14:paraId="4AF9D3B7" w14:textId="77777777" w:rsidR="00E04E5E" w:rsidRPr="00622421" w:rsidRDefault="00E04E5E" w:rsidP="00622421">
      <w:pPr>
        <w:spacing w:line="480" w:lineRule="auto"/>
        <w:ind w:firstLine="720"/>
      </w:pPr>
    </w:p>
    <w:p w14:paraId="7A21D97C" w14:textId="17E45E78" w:rsidR="004E07C1" w:rsidRDefault="004E07C1" w:rsidP="004E07C1">
      <w:pPr>
        <w:spacing w:line="480" w:lineRule="auto"/>
        <w:jc w:val="center"/>
        <w:rPr>
          <w:b/>
        </w:rPr>
      </w:pPr>
    </w:p>
    <w:p w14:paraId="2F08D4EC" w14:textId="77777777" w:rsidR="0060133B" w:rsidRDefault="0060133B" w:rsidP="004E07C1">
      <w:pPr>
        <w:spacing w:line="480" w:lineRule="auto"/>
        <w:jc w:val="center"/>
        <w:rPr>
          <w:b/>
        </w:rPr>
      </w:pPr>
    </w:p>
    <w:p w14:paraId="04C74DDD" w14:textId="3473885D" w:rsidR="00BA0C3C" w:rsidRDefault="00BA0C3C" w:rsidP="003E3D76">
      <w:pPr>
        <w:rPr>
          <w:b/>
        </w:rPr>
      </w:pPr>
    </w:p>
    <w:p w14:paraId="4F432808" w14:textId="5E63A959" w:rsidR="00F47BEB" w:rsidRDefault="00F47BEB" w:rsidP="003E3D76">
      <w:pPr>
        <w:rPr>
          <w:b/>
        </w:rPr>
      </w:pPr>
    </w:p>
    <w:p w14:paraId="3064B17F" w14:textId="21FA19C6" w:rsidR="00F47BEB" w:rsidRDefault="00F47BEB" w:rsidP="003E3D76">
      <w:pPr>
        <w:rPr>
          <w:b/>
        </w:rPr>
      </w:pPr>
    </w:p>
    <w:p w14:paraId="12BB8318" w14:textId="3EA0F21B" w:rsidR="00F47BEB" w:rsidRDefault="00F47BEB" w:rsidP="003E3D76">
      <w:pPr>
        <w:rPr>
          <w:b/>
        </w:rPr>
      </w:pPr>
    </w:p>
    <w:p w14:paraId="3F74CD1A" w14:textId="7EED295F" w:rsidR="00F47BEB" w:rsidRDefault="00F47BEB" w:rsidP="003E3D76">
      <w:pPr>
        <w:rPr>
          <w:b/>
        </w:rPr>
      </w:pPr>
    </w:p>
    <w:p w14:paraId="6B5913ED" w14:textId="535E5306" w:rsidR="00F47BEB" w:rsidRDefault="00F47BEB" w:rsidP="003E3D76">
      <w:pPr>
        <w:rPr>
          <w:b/>
        </w:rPr>
      </w:pPr>
    </w:p>
    <w:p w14:paraId="64A3E49E" w14:textId="7E8680A0" w:rsidR="00F47BEB" w:rsidRDefault="00F47BEB" w:rsidP="003E3D76">
      <w:pPr>
        <w:rPr>
          <w:b/>
        </w:rPr>
      </w:pPr>
    </w:p>
    <w:p w14:paraId="0901644D" w14:textId="1571A04A" w:rsidR="00F47BEB" w:rsidRDefault="00F47BEB" w:rsidP="003E3D76">
      <w:pPr>
        <w:rPr>
          <w:b/>
        </w:rPr>
      </w:pPr>
    </w:p>
    <w:p w14:paraId="431EE0D8" w14:textId="12A48D85" w:rsidR="00F47BEB" w:rsidRDefault="00F47BEB" w:rsidP="003E3D76">
      <w:pPr>
        <w:rPr>
          <w:b/>
        </w:rPr>
      </w:pPr>
    </w:p>
    <w:p w14:paraId="4DD5F2FE" w14:textId="23D7E5A6" w:rsidR="00F47BEB" w:rsidRDefault="00F47BEB" w:rsidP="003E3D76">
      <w:pPr>
        <w:rPr>
          <w:b/>
        </w:rPr>
      </w:pPr>
    </w:p>
    <w:p w14:paraId="2C91CFF2" w14:textId="70E34B0E" w:rsidR="00F47BEB" w:rsidRDefault="00F47BEB" w:rsidP="003E3D76">
      <w:pPr>
        <w:rPr>
          <w:b/>
        </w:rPr>
      </w:pPr>
    </w:p>
    <w:p w14:paraId="5AC3579D" w14:textId="77777777" w:rsidR="00F47BEB" w:rsidRDefault="00F47BEB" w:rsidP="003E3D76">
      <w:pPr>
        <w:rPr>
          <w:b/>
        </w:rPr>
      </w:pPr>
    </w:p>
    <w:p w14:paraId="6A79B4A3" w14:textId="77777777" w:rsidR="00BE17C6" w:rsidRDefault="00BE17C6" w:rsidP="00BE17C6">
      <w:pPr>
        <w:tabs>
          <w:tab w:val="left" w:pos="428"/>
        </w:tabs>
      </w:pPr>
    </w:p>
    <w:p w14:paraId="5A13D3D0" w14:textId="77777777" w:rsidR="00BE17C6" w:rsidRPr="004E07C1" w:rsidRDefault="00BE17C6" w:rsidP="00BE17C6">
      <w:pPr>
        <w:tabs>
          <w:tab w:val="left" w:pos="428"/>
        </w:tabs>
        <w:jc w:val="center"/>
        <w:rPr>
          <w:b/>
        </w:rPr>
      </w:pPr>
      <w:r w:rsidRPr="004E07C1">
        <w:rPr>
          <w:b/>
        </w:rPr>
        <w:t>References</w:t>
      </w:r>
    </w:p>
    <w:p w14:paraId="45B1C368" w14:textId="77777777" w:rsidR="00BE17C6" w:rsidRPr="005525FB" w:rsidRDefault="00BE17C6" w:rsidP="00BE17C6">
      <w:pPr>
        <w:rPr>
          <w:shd w:val="clear" w:color="auto" w:fill="FFFFFF"/>
        </w:rPr>
      </w:pPr>
    </w:p>
    <w:p w14:paraId="71E30B18" w14:textId="45310B4C" w:rsidR="00DF5992" w:rsidRPr="005531BE" w:rsidRDefault="00DF5992" w:rsidP="005531BE">
      <w:pPr>
        <w:spacing w:line="480" w:lineRule="auto"/>
        <w:ind w:left="720" w:hanging="720"/>
        <w:rPr>
          <w:shd w:val="clear" w:color="auto" w:fill="FFFFFF"/>
        </w:rPr>
      </w:pPr>
      <w:r w:rsidRPr="003774F7">
        <w:rPr>
          <w:shd w:val="clear" w:color="auto" w:fill="FFFFFF"/>
        </w:rPr>
        <w:t>Bhaman</w:t>
      </w:r>
      <w:r w:rsidRPr="005531BE">
        <w:rPr>
          <w:shd w:val="clear" w:color="auto" w:fill="FFFFFF"/>
        </w:rPr>
        <w:t xml:space="preserve">i, S., Makhdoom, A. Z., Bharuchi, V., Ali, N., Kaleem, S., &amp; Ahmed, D. (2020). Home </w:t>
      </w:r>
      <w:r w:rsidR="005531BE">
        <w:rPr>
          <w:shd w:val="clear" w:color="auto" w:fill="FFFFFF"/>
        </w:rPr>
        <w:t>l</w:t>
      </w:r>
      <w:r w:rsidRPr="005531BE">
        <w:rPr>
          <w:shd w:val="clear" w:color="auto" w:fill="FFFFFF"/>
        </w:rPr>
        <w:t xml:space="preserve">earning in </w:t>
      </w:r>
      <w:r w:rsidR="005531BE">
        <w:rPr>
          <w:shd w:val="clear" w:color="auto" w:fill="FFFFFF"/>
        </w:rPr>
        <w:t>t</w:t>
      </w:r>
      <w:r w:rsidRPr="005531BE">
        <w:rPr>
          <w:shd w:val="clear" w:color="auto" w:fill="FFFFFF"/>
        </w:rPr>
        <w:t xml:space="preserve">imes of </w:t>
      </w:r>
      <w:r w:rsidR="005531BE">
        <w:rPr>
          <w:shd w:val="clear" w:color="auto" w:fill="FFFFFF"/>
        </w:rPr>
        <w:t>covid-19</w:t>
      </w:r>
      <w:r w:rsidRPr="005531BE">
        <w:rPr>
          <w:shd w:val="clear" w:color="auto" w:fill="FFFFFF"/>
        </w:rPr>
        <w:t xml:space="preserve">: Experiences of </w:t>
      </w:r>
      <w:r w:rsidR="005531BE">
        <w:rPr>
          <w:shd w:val="clear" w:color="auto" w:fill="FFFFFF"/>
        </w:rPr>
        <w:t>p</w:t>
      </w:r>
      <w:r w:rsidRPr="005531BE">
        <w:rPr>
          <w:shd w:val="clear" w:color="auto" w:fill="FFFFFF"/>
        </w:rPr>
        <w:t>arents. </w:t>
      </w:r>
      <w:r w:rsidRPr="005531BE">
        <w:rPr>
          <w:i/>
          <w:shd w:val="clear" w:color="auto" w:fill="FFFFFF"/>
        </w:rPr>
        <w:t>Journal of Education and Educational Development, 7</w:t>
      </w:r>
      <w:r w:rsidRPr="005531BE">
        <w:rPr>
          <w:shd w:val="clear" w:color="auto" w:fill="FFFFFF"/>
        </w:rPr>
        <w:t>(1), 9–26.</w:t>
      </w:r>
    </w:p>
    <w:p w14:paraId="6832233B" w14:textId="77777777" w:rsidR="005531BE" w:rsidRPr="00DF5992" w:rsidRDefault="005531BE" w:rsidP="00DF5992"/>
    <w:p w14:paraId="44B1C3FE" w14:textId="2DFA89FC" w:rsidR="002B6381" w:rsidRDefault="002B6381" w:rsidP="002B6381">
      <w:pPr>
        <w:spacing w:line="480" w:lineRule="auto"/>
        <w:ind w:left="720" w:hanging="720"/>
        <w:rPr>
          <w:shd w:val="clear" w:color="auto" w:fill="FFFFFF"/>
        </w:rPr>
      </w:pPr>
      <w:r w:rsidRPr="003774F7">
        <w:rPr>
          <w:shd w:val="clear" w:color="auto" w:fill="FFFFFF"/>
        </w:rPr>
        <w:t>Browni</w:t>
      </w:r>
      <w:r w:rsidRPr="002B1022">
        <w:rPr>
          <w:shd w:val="clear" w:color="auto" w:fill="FFFFFF"/>
        </w:rPr>
        <w:t>ng, A., Romer, N., WestEd, &amp; California Department of Education. (2020). Mindfulness-</w:t>
      </w:r>
      <w:r w:rsidR="005531BE">
        <w:rPr>
          <w:shd w:val="clear" w:color="auto" w:fill="FFFFFF"/>
        </w:rPr>
        <w:t>b</w:t>
      </w:r>
      <w:r w:rsidRPr="002B1022">
        <w:rPr>
          <w:shd w:val="clear" w:color="auto" w:fill="FFFFFF"/>
        </w:rPr>
        <w:t xml:space="preserve">ased </w:t>
      </w:r>
      <w:r w:rsidR="005531BE">
        <w:rPr>
          <w:shd w:val="clear" w:color="auto" w:fill="FFFFFF"/>
        </w:rPr>
        <w:t>p</w:t>
      </w:r>
      <w:r w:rsidRPr="002B1022">
        <w:rPr>
          <w:shd w:val="clear" w:color="auto" w:fill="FFFFFF"/>
        </w:rPr>
        <w:t xml:space="preserve">ractices for </w:t>
      </w:r>
      <w:r w:rsidR="005531BE">
        <w:rPr>
          <w:shd w:val="clear" w:color="auto" w:fill="FFFFFF"/>
        </w:rPr>
        <w:t>s</w:t>
      </w:r>
      <w:r w:rsidRPr="002B1022">
        <w:rPr>
          <w:shd w:val="clear" w:color="auto" w:fill="FFFFFF"/>
        </w:rPr>
        <w:t xml:space="preserve">chools. In WestEd. </w:t>
      </w:r>
    </w:p>
    <w:p w14:paraId="270D897C" w14:textId="24AFD097" w:rsidR="00AC060C" w:rsidRDefault="00AC060C" w:rsidP="00AC060C">
      <w:pPr>
        <w:spacing w:line="480" w:lineRule="auto"/>
        <w:ind w:left="720" w:hanging="720"/>
        <w:rPr>
          <w:shd w:val="clear" w:color="auto" w:fill="FFFFFF"/>
        </w:rPr>
      </w:pPr>
      <w:r w:rsidRPr="003774F7">
        <w:rPr>
          <w:shd w:val="clear" w:color="auto" w:fill="FFFFFF"/>
        </w:rPr>
        <w:t>CAS</w:t>
      </w:r>
      <w:r>
        <w:rPr>
          <w:shd w:val="clear" w:color="auto" w:fill="FFFFFF"/>
        </w:rPr>
        <w:t xml:space="preserve">EL (2021). A Guide to </w:t>
      </w:r>
      <w:r w:rsidR="002F27F0">
        <w:rPr>
          <w:shd w:val="clear" w:color="auto" w:fill="FFFFFF"/>
        </w:rPr>
        <w:t>s</w:t>
      </w:r>
      <w:r>
        <w:rPr>
          <w:shd w:val="clear" w:color="auto" w:fill="FFFFFF"/>
        </w:rPr>
        <w:t xml:space="preserve">choolwide SEL </w:t>
      </w:r>
      <w:r w:rsidRPr="002F27F0">
        <w:rPr>
          <w:shd w:val="clear" w:color="auto" w:fill="FFFFFF"/>
        </w:rPr>
        <w:t>Retrieved from.</w:t>
      </w:r>
      <w:r>
        <w:rPr>
          <w:shd w:val="clear" w:color="auto" w:fill="FFFFFF"/>
        </w:rPr>
        <w:t xml:space="preserve"> </w:t>
      </w:r>
      <w:hyperlink r:id="rId7" w:history="1">
        <w:r w:rsidRPr="00A17D35">
          <w:rPr>
            <w:rStyle w:val="Hyperlink"/>
            <w:shd w:val="clear" w:color="auto" w:fill="FFFFFF"/>
          </w:rPr>
          <w:t>https://schoolguide.casel.org/</w:t>
        </w:r>
      </w:hyperlink>
      <w:r>
        <w:rPr>
          <w:shd w:val="clear" w:color="auto" w:fill="FFFFFF"/>
        </w:rPr>
        <w:t>.</w:t>
      </w:r>
    </w:p>
    <w:p w14:paraId="4648A831" w14:textId="77777777" w:rsidR="00073E9F" w:rsidRDefault="002B6381" w:rsidP="00073E9F">
      <w:pPr>
        <w:spacing w:line="480" w:lineRule="auto"/>
        <w:ind w:left="720" w:hanging="720"/>
        <w:rPr>
          <w:shd w:val="clear" w:color="auto" w:fill="FFFFFF"/>
        </w:rPr>
      </w:pPr>
      <w:r w:rsidRPr="003774F7">
        <w:rPr>
          <w:shd w:val="clear" w:color="auto" w:fill="FFFFFF"/>
        </w:rPr>
        <w:t>Case</w:t>
      </w:r>
      <w:r w:rsidRPr="002B6381">
        <w:rPr>
          <w:shd w:val="clear" w:color="auto" w:fill="FFFFFF"/>
        </w:rPr>
        <w:t xml:space="preserve">ro-Ripollés, Andreu (2020). “Impact of Covid-19 on the media system. Communicative and democratic consequences of news consumption during the outbreak”. </w:t>
      </w:r>
      <w:r w:rsidRPr="002B6381">
        <w:rPr>
          <w:i/>
          <w:shd w:val="clear" w:color="auto" w:fill="FFFFFF"/>
        </w:rPr>
        <w:t xml:space="preserve">El profesional de la </w:t>
      </w:r>
      <w:r w:rsidRPr="003774F7">
        <w:rPr>
          <w:i/>
          <w:shd w:val="clear" w:color="auto" w:fill="FFFFFF"/>
        </w:rPr>
        <w:t xml:space="preserve">información, 29 </w:t>
      </w:r>
      <w:r w:rsidRPr="003774F7">
        <w:rPr>
          <w:shd w:val="clear" w:color="auto" w:fill="FFFFFF"/>
        </w:rPr>
        <w:t xml:space="preserve">(2), e290223. </w:t>
      </w:r>
      <w:hyperlink r:id="rId8" w:history="1">
        <w:r w:rsidR="00953A0D" w:rsidRPr="003774F7">
          <w:rPr>
            <w:rStyle w:val="Hyperlink"/>
            <w:shd w:val="clear" w:color="auto" w:fill="FFFFFF"/>
          </w:rPr>
          <w:t>https://doi.org/10.3145/epi.2020.mar.23</w:t>
        </w:r>
      </w:hyperlink>
      <w:r w:rsidRPr="003774F7">
        <w:rPr>
          <w:shd w:val="clear" w:color="auto" w:fill="FFFFFF"/>
        </w:rPr>
        <w:t>.</w:t>
      </w:r>
    </w:p>
    <w:p w14:paraId="4B7E7BA6" w14:textId="5A9E4478" w:rsidR="00073E9F" w:rsidRDefault="00073E9F" w:rsidP="00073E9F">
      <w:pPr>
        <w:spacing w:line="480" w:lineRule="auto"/>
        <w:ind w:left="720" w:hanging="720"/>
        <w:rPr>
          <w:shd w:val="clear" w:color="auto" w:fill="FFFFFF"/>
        </w:rPr>
      </w:pPr>
      <w:r w:rsidRPr="003774F7">
        <w:rPr>
          <w:shd w:val="clear" w:color="auto" w:fill="FFFFFF"/>
        </w:rPr>
        <w:t>Cente</w:t>
      </w:r>
      <w:r w:rsidRPr="00073E9F">
        <w:rPr>
          <w:shd w:val="clear" w:color="auto" w:fill="FFFFFF"/>
        </w:rPr>
        <w:t xml:space="preserve">r on Reinventing Public Education (CRPE). (2020). Keeping </w:t>
      </w:r>
      <w:r>
        <w:rPr>
          <w:shd w:val="clear" w:color="auto" w:fill="FFFFFF"/>
        </w:rPr>
        <w:t>l</w:t>
      </w:r>
      <w:r w:rsidRPr="00073E9F">
        <w:rPr>
          <w:shd w:val="clear" w:color="auto" w:fill="FFFFFF"/>
        </w:rPr>
        <w:t xml:space="preserve">earning on </w:t>
      </w:r>
      <w:r>
        <w:rPr>
          <w:shd w:val="clear" w:color="auto" w:fill="FFFFFF"/>
        </w:rPr>
        <w:t>t</w:t>
      </w:r>
      <w:r w:rsidRPr="00073E9F">
        <w:rPr>
          <w:shd w:val="clear" w:color="auto" w:fill="FFFFFF"/>
        </w:rPr>
        <w:t xml:space="preserve">rack in a </w:t>
      </w:r>
      <w:r>
        <w:rPr>
          <w:shd w:val="clear" w:color="auto" w:fill="FFFFFF"/>
        </w:rPr>
        <w:t>c</w:t>
      </w:r>
      <w:r w:rsidRPr="00073E9F">
        <w:rPr>
          <w:shd w:val="clear" w:color="auto" w:fill="FFFFFF"/>
        </w:rPr>
        <w:t xml:space="preserve">risis: Lessons from </w:t>
      </w:r>
      <w:r>
        <w:rPr>
          <w:shd w:val="clear" w:color="auto" w:fill="FFFFFF"/>
        </w:rPr>
        <w:t>r</w:t>
      </w:r>
      <w:r w:rsidRPr="00073E9F">
        <w:rPr>
          <w:shd w:val="clear" w:color="auto" w:fill="FFFFFF"/>
        </w:rPr>
        <w:t xml:space="preserve">oaring </w:t>
      </w:r>
      <w:r>
        <w:rPr>
          <w:shd w:val="clear" w:color="auto" w:fill="FFFFFF"/>
        </w:rPr>
        <w:t>f</w:t>
      </w:r>
      <w:r w:rsidRPr="00073E9F">
        <w:rPr>
          <w:shd w:val="clear" w:color="auto" w:fill="FFFFFF"/>
        </w:rPr>
        <w:t xml:space="preserve">ork </w:t>
      </w:r>
      <w:r>
        <w:rPr>
          <w:shd w:val="clear" w:color="auto" w:fill="FFFFFF"/>
        </w:rPr>
        <w:t>s</w:t>
      </w:r>
      <w:r w:rsidRPr="00073E9F">
        <w:rPr>
          <w:shd w:val="clear" w:color="auto" w:fill="FFFFFF"/>
        </w:rPr>
        <w:t xml:space="preserve">chool </w:t>
      </w:r>
      <w:r>
        <w:rPr>
          <w:shd w:val="clear" w:color="auto" w:fill="FFFFFF"/>
        </w:rPr>
        <w:t>d</w:t>
      </w:r>
      <w:r w:rsidRPr="00073E9F">
        <w:rPr>
          <w:shd w:val="clear" w:color="auto" w:fill="FFFFFF"/>
        </w:rPr>
        <w:t xml:space="preserve">istrict’s COVID-19 Response </w:t>
      </w:r>
      <w:r>
        <w:rPr>
          <w:shd w:val="clear" w:color="auto" w:fill="FFFFFF"/>
        </w:rPr>
        <w:t>s</w:t>
      </w:r>
      <w:r w:rsidRPr="00073E9F">
        <w:rPr>
          <w:shd w:val="clear" w:color="auto" w:fill="FFFFFF"/>
        </w:rPr>
        <w:t xml:space="preserve">pring 2020. </w:t>
      </w:r>
      <w:r w:rsidRPr="00073E9F">
        <w:rPr>
          <w:i/>
          <w:shd w:val="clear" w:color="auto" w:fill="FFFFFF"/>
        </w:rPr>
        <w:t>In Center on Reinventing Public Education</w:t>
      </w:r>
      <w:r w:rsidRPr="00073E9F">
        <w:rPr>
          <w:shd w:val="clear" w:color="auto" w:fill="FFFFFF"/>
        </w:rPr>
        <w:t>. Center on Reinventing Public Education.</w:t>
      </w:r>
    </w:p>
    <w:p w14:paraId="04B59A98" w14:textId="030FF2C9" w:rsidR="00E8011B" w:rsidRDefault="00E8011B" w:rsidP="00073E9F">
      <w:pPr>
        <w:spacing w:line="480" w:lineRule="auto"/>
        <w:ind w:left="720" w:hanging="720"/>
        <w:rPr>
          <w:shd w:val="clear" w:color="auto" w:fill="FFFFFF"/>
        </w:rPr>
      </w:pPr>
      <w:r w:rsidRPr="003774F7">
        <w:rPr>
          <w:shd w:val="clear" w:color="auto" w:fill="FFFFFF"/>
        </w:rPr>
        <w:t>Cres</w:t>
      </w:r>
      <w:r>
        <w:rPr>
          <w:shd w:val="clear" w:color="auto" w:fill="FFFFFF"/>
        </w:rPr>
        <w:t xml:space="preserve">well, J. W., &amp; Guetterman, T. C. (2019). Educational research: Planning, conducting, and evaluating quantitative and qualitative research. Pearson. </w:t>
      </w:r>
    </w:p>
    <w:p w14:paraId="1805B61E" w14:textId="7AF4B85E" w:rsidR="006A7756" w:rsidRPr="003774F7" w:rsidRDefault="00BE17C6" w:rsidP="003774F7">
      <w:pPr>
        <w:spacing w:line="480" w:lineRule="auto"/>
        <w:ind w:left="720" w:hanging="720"/>
        <w:rPr>
          <w:shd w:val="clear" w:color="auto" w:fill="FFFFFF"/>
        </w:rPr>
      </w:pPr>
      <w:r w:rsidRPr="003774F7">
        <w:rPr>
          <w:shd w:val="clear" w:color="auto" w:fill="FFFFFF"/>
        </w:rPr>
        <w:t>Ergas</w:t>
      </w:r>
      <w:r w:rsidRPr="006B09F8">
        <w:rPr>
          <w:shd w:val="clear" w:color="auto" w:fill="FFFFFF"/>
        </w:rPr>
        <w:t xml:space="preserve">, O. (2019). Mindfulness in, as and of </w:t>
      </w:r>
      <w:r w:rsidR="005531BE">
        <w:rPr>
          <w:shd w:val="clear" w:color="auto" w:fill="FFFFFF"/>
        </w:rPr>
        <w:t>e</w:t>
      </w:r>
      <w:r w:rsidRPr="006B09F8">
        <w:rPr>
          <w:shd w:val="clear" w:color="auto" w:fill="FFFFFF"/>
        </w:rPr>
        <w:t xml:space="preserve">ducation: Three </w:t>
      </w:r>
      <w:r w:rsidR="005531BE">
        <w:rPr>
          <w:shd w:val="clear" w:color="auto" w:fill="FFFFFF"/>
        </w:rPr>
        <w:t>r</w:t>
      </w:r>
      <w:r w:rsidRPr="006B09F8">
        <w:rPr>
          <w:shd w:val="clear" w:color="auto" w:fill="FFFFFF"/>
        </w:rPr>
        <w:t xml:space="preserve">oles of </w:t>
      </w:r>
      <w:r w:rsidR="005531BE">
        <w:rPr>
          <w:shd w:val="clear" w:color="auto" w:fill="FFFFFF"/>
        </w:rPr>
        <w:t>m</w:t>
      </w:r>
      <w:r w:rsidRPr="006B09F8">
        <w:rPr>
          <w:shd w:val="clear" w:color="auto" w:fill="FFFFFF"/>
        </w:rPr>
        <w:t xml:space="preserve">indfulness in </w:t>
      </w:r>
      <w:r w:rsidR="005531BE">
        <w:rPr>
          <w:shd w:val="clear" w:color="auto" w:fill="FFFFFF"/>
        </w:rPr>
        <w:t>e</w:t>
      </w:r>
      <w:r w:rsidRPr="006B09F8">
        <w:rPr>
          <w:shd w:val="clear" w:color="auto" w:fill="FFFFFF"/>
        </w:rPr>
        <w:t>ducation.</w:t>
      </w:r>
      <w:r w:rsidRPr="006B09F8">
        <w:rPr>
          <w:i/>
          <w:shd w:val="clear" w:color="auto" w:fill="FFFFFF"/>
        </w:rPr>
        <w:t> Journal of Philosophy of Education, 53</w:t>
      </w:r>
      <w:r w:rsidRPr="006B09F8">
        <w:rPr>
          <w:shd w:val="clear" w:color="auto" w:fill="FFFFFF"/>
        </w:rPr>
        <w:t>(2), 340–358.</w:t>
      </w:r>
    </w:p>
    <w:p w14:paraId="4BA293AD" w14:textId="2F7F9A84" w:rsidR="00211BB3" w:rsidRPr="00EF2509" w:rsidRDefault="00211BB3" w:rsidP="00211BB3">
      <w:pPr>
        <w:spacing w:line="480" w:lineRule="auto"/>
        <w:ind w:left="720" w:hanging="720"/>
      </w:pPr>
      <w:r w:rsidRPr="003774F7">
        <w:lastRenderedPageBreak/>
        <w:t>Geer</w:t>
      </w:r>
      <w:r w:rsidRPr="00211BB3">
        <w:t xml:space="preserve">tshuis, S. A. (2019) Slaves to our emotions: Examining the predictive relationship between emotional wellbeing and academic outcomes. </w:t>
      </w:r>
      <w:r w:rsidRPr="00211BB3">
        <w:rPr>
          <w:i/>
        </w:rPr>
        <w:t>Active Learning in Higher Education, 20</w:t>
      </w:r>
      <w:r w:rsidRPr="00211BB3">
        <w:t>(2), 153-166. https://doi.org/10.1177/1469787418808932</w:t>
      </w:r>
      <w:r>
        <w:t>.</w:t>
      </w:r>
    </w:p>
    <w:p w14:paraId="71CB86A7" w14:textId="628887AF" w:rsidR="002B1022" w:rsidRDefault="002B1022" w:rsidP="00211BB3">
      <w:pPr>
        <w:spacing w:line="480" w:lineRule="auto"/>
        <w:ind w:left="720" w:hanging="720"/>
        <w:rPr>
          <w:shd w:val="clear" w:color="auto" w:fill="FFFFFF"/>
        </w:rPr>
      </w:pPr>
      <w:r w:rsidRPr="003774F7">
        <w:t>Hüsn</w:t>
      </w:r>
      <w:r w:rsidRPr="00211BB3">
        <w:t xml:space="preserve">e M. S., Oznacar, B. (2021). Effects of Covid-19 period on educational systems and institutions. </w:t>
      </w:r>
      <w:r w:rsidRPr="006A7756">
        <w:rPr>
          <w:i/>
        </w:rPr>
        <w:t>International</w:t>
      </w:r>
      <w:r w:rsidRPr="006A7756">
        <w:rPr>
          <w:i/>
          <w:iCs/>
          <w:shd w:val="clear" w:color="auto" w:fill="FFFFFF"/>
        </w:rPr>
        <w:t xml:space="preserve"> </w:t>
      </w:r>
      <w:r w:rsidRPr="002B1022">
        <w:rPr>
          <w:i/>
          <w:iCs/>
          <w:shd w:val="clear" w:color="auto" w:fill="FFFFFF"/>
        </w:rPr>
        <w:t>Journal of Curriculum and Instruction</w:t>
      </w:r>
      <w:r w:rsidRPr="002B1022">
        <w:rPr>
          <w:i/>
          <w:shd w:val="clear" w:color="auto" w:fill="FFFFFF"/>
        </w:rPr>
        <w:t>, 13</w:t>
      </w:r>
      <w:r w:rsidRPr="002B1022">
        <w:rPr>
          <w:shd w:val="clear" w:color="auto" w:fill="FFFFFF"/>
        </w:rPr>
        <w:t xml:space="preserve">(1) 37-551. </w:t>
      </w:r>
      <w:hyperlink r:id="rId9" w:history="1">
        <w:r w:rsidRPr="002B1022">
          <w:rPr>
            <w:shd w:val="clear" w:color="auto" w:fill="FFFFFF"/>
          </w:rPr>
          <w:t>http://ijci.wcci-international.org</w:t>
        </w:r>
      </w:hyperlink>
      <w:r w:rsidRPr="002B1022">
        <w:rPr>
          <w:shd w:val="clear" w:color="auto" w:fill="FFFFFF"/>
        </w:rPr>
        <w:t xml:space="preserve">. </w:t>
      </w:r>
    </w:p>
    <w:p w14:paraId="2ACA3A23" w14:textId="0C90A555" w:rsidR="00796162" w:rsidRDefault="00C267C6" w:rsidP="00C267C6">
      <w:pPr>
        <w:spacing w:line="480" w:lineRule="auto"/>
        <w:ind w:left="720" w:hanging="720"/>
        <w:rPr>
          <w:color w:val="000000"/>
          <w:shd w:val="clear" w:color="auto" w:fill="FFFFFF"/>
        </w:rPr>
      </w:pPr>
      <w:r w:rsidRPr="003774F7">
        <w:rPr>
          <w:color w:val="000000"/>
          <w:shd w:val="clear" w:color="auto" w:fill="FFFFFF"/>
        </w:rPr>
        <w:t>Imm</w:t>
      </w:r>
      <w:r>
        <w:rPr>
          <w:color w:val="000000"/>
          <w:shd w:val="clear" w:color="auto" w:fill="FFFFFF"/>
        </w:rPr>
        <w:t xml:space="preserve">ordino-Yang, M. H., Darling-Hammond, L., Krone, C., &amp; Aspen Institute, N. C. on S. E. &amp; A. D. (NCSEAD). (2018). The </w:t>
      </w:r>
      <w:r w:rsidR="005531BE">
        <w:rPr>
          <w:color w:val="000000"/>
          <w:shd w:val="clear" w:color="auto" w:fill="FFFFFF"/>
        </w:rPr>
        <w:t>b</w:t>
      </w:r>
      <w:r>
        <w:rPr>
          <w:color w:val="000000"/>
          <w:shd w:val="clear" w:color="auto" w:fill="FFFFFF"/>
        </w:rPr>
        <w:t xml:space="preserve">rain </w:t>
      </w:r>
      <w:r w:rsidR="005531BE">
        <w:rPr>
          <w:color w:val="000000"/>
          <w:shd w:val="clear" w:color="auto" w:fill="FFFFFF"/>
        </w:rPr>
        <w:t>b</w:t>
      </w:r>
      <w:r>
        <w:rPr>
          <w:color w:val="000000"/>
          <w:shd w:val="clear" w:color="auto" w:fill="FFFFFF"/>
        </w:rPr>
        <w:t xml:space="preserve">asis for </w:t>
      </w:r>
      <w:r w:rsidR="005531BE">
        <w:rPr>
          <w:color w:val="000000"/>
          <w:shd w:val="clear" w:color="auto" w:fill="FFFFFF"/>
        </w:rPr>
        <w:t>i</w:t>
      </w:r>
      <w:r>
        <w:rPr>
          <w:color w:val="000000"/>
          <w:shd w:val="clear" w:color="auto" w:fill="FFFFFF"/>
        </w:rPr>
        <w:t xml:space="preserve">ntegrated </w:t>
      </w:r>
      <w:r w:rsidR="005531BE">
        <w:rPr>
          <w:color w:val="000000"/>
          <w:shd w:val="clear" w:color="auto" w:fill="FFFFFF"/>
        </w:rPr>
        <w:t>s</w:t>
      </w:r>
      <w:r>
        <w:rPr>
          <w:color w:val="000000"/>
          <w:shd w:val="clear" w:color="auto" w:fill="FFFFFF"/>
        </w:rPr>
        <w:t xml:space="preserve">ocial, </w:t>
      </w:r>
      <w:r w:rsidR="005531BE">
        <w:rPr>
          <w:color w:val="000000"/>
          <w:shd w:val="clear" w:color="auto" w:fill="FFFFFF"/>
        </w:rPr>
        <w:t>e</w:t>
      </w:r>
      <w:r>
        <w:rPr>
          <w:color w:val="000000"/>
          <w:shd w:val="clear" w:color="auto" w:fill="FFFFFF"/>
        </w:rPr>
        <w:t xml:space="preserve">motional, and </w:t>
      </w:r>
      <w:r w:rsidR="005531BE">
        <w:rPr>
          <w:color w:val="000000"/>
          <w:shd w:val="clear" w:color="auto" w:fill="FFFFFF"/>
        </w:rPr>
        <w:t>a</w:t>
      </w:r>
      <w:r>
        <w:rPr>
          <w:color w:val="000000"/>
          <w:shd w:val="clear" w:color="auto" w:fill="FFFFFF"/>
        </w:rPr>
        <w:t xml:space="preserve">cademic </w:t>
      </w:r>
      <w:r w:rsidR="005531BE">
        <w:rPr>
          <w:color w:val="000000"/>
          <w:shd w:val="clear" w:color="auto" w:fill="FFFFFF"/>
        </w:rPr>
        <w:t>d</w:t>
      </w:r>
      <w:r>
        <w:rPr>
          <w:color w:val="000000"/>
          <w:shd w:val="clear" w:color="auto" w:fill="FFFFFF"/>
        </w:rPr>
        <w:t xml:space="preserve">evelopment: How </w:t>
      </w:r>
      <w:r w:rsidR="005531BE">
        <w:rPr>
          <w:color w:val="000000"/>
          <w:shd w:val="clear" w:color="auto" w:fill="FFFFFF"/>
        </w:rPr>
        <w:t>e</w:t>
      </w:r>
      <w:r>
        <w:rPr>
          <w:color w:val="000000"/>
          <w:shd w:val="clear" w:color="auto" w:fill="FFFFFF"/>
        </w:rPr>
        <w:t xml:space="preserve">motions and </w:t>
      </w:r>
      <w:r w:rsidR="005531BE">
        <w:rPr>
          <w:color w:val="000000"/>
          <w:shd w:val="clear" w:color="auto" w:fill="FFFFFF"/>
        </w:rPr>
        <w:t>s</w:t>
      </w:r>
      <w:r>
        <w:rPr>
          <w:color w:val="000000"/>
          <w:shd w:val="clear" w:color="auto" w:fill="FFFFFF"/>
        </w:rPr>
        <w:t xml:space="preserve">ocial </w:t>
      </w:r>
      <w:r w:rsidR="005531BE">
        <w:rPr>
          <w:color w:val="000000"/>
          <w:shd w:val="clear" w:color="auto" w:fill="FFFFFF"/>
        </w:rPr>
        <w:t>r</w:t>
      </w:r>
      <w:r>
        <w:rPr>
          <w:color w:val="000000"/>
          <w:shd w:val="clear" w:color="auto" w:fill="FFFFFF"/>
        </w:rPr>
        <w:t xml:space="preserve">elationships </w:t>
      </w:r>
      <w:r w:rsidR="005531BE">
        <w:rPr>
          <w:color w:val="000000"/>
          <w:shd w:val="clear" w:color="auto" w:fill="FFFFFF"/>
        </w:rPr>
        <w:t>d</w:t>
      </w:r>
      <w:r>
        <w:rPr>
          <w:color w:val="000000"/>
          <w:shd w:val="clear" w:color="auto" w:fill="FFFFFF"/>
        </w:rPr>
        <w:t xml:space="preserve">rive </w:t>
      </w:r>
      <w:r w:rsidR="005531BE">
        <w:rPr>
          <w:color w:val="000000"/>
          <w:shd w:val="clear" w:color="auto" w:fill="FFFFFF"/>
        </w:rPr>
        <w:t>l</w:t>
      </w:r>
      <w:r>
        <w:rPr>
          <w:color w:val="000000"/>
          <w:shd w:val="clear" w:color="auto" w:fill="FFFFFF"/>
        </w:rPr>
        <w:t xml:space="preserve">earning. </w:t>
      </w:r>
      <w:r w:rsidRPr="005531BE">
        <w:rPr>
          <w:i/>
          <w:color w:val="000000"/>
          <w:shd w:val="clear" w:color="auto" w:fill="FFFFFF"/>
        </w:rPr>
        <w:t>In Aspen Institute</w:t>
      </w:r>
      <w:r>
        <w:rPr>
          <w:color w:val="000000"/>
          <w:shd w:val="clear" w:color="auto" w:fill="FFFFFF"/>
        </w:rPr>
        <w:t>. Aspen Institute.</w:t>
      </w:r>
    </w:p>
    <w:p w14:paraId="1EE88DFA" w14:textId="62464430" w:rsidR="00C267C6" w:rsidRPr="00C267C6" w:rsidRDefault="00796162" w:rsidP="00796162">
      <w:pPr>
        <w:spacing w:after="160" w:line="480" w:lineRule="auto"/>
        <w:ind w:left="720" w:hanging="720"/>
        <w:rPr>
          <w:color w:val="000000"/>
          <w:shd w:val="clear" w:color="auto" w:fill="FFFFFF"/>
        </w:rPr>
      </w:pPr>
      <w:r w:rsidRPr="003774F7">
        <w:t>La</w:t>
      </w:r>
      <w:r>
        <w:t xml:space="preserve">ncker, W. V., &amp; Parolin, Z. (2020). Covid-19, school closures, and child poverty: a social crisis in the making. </w:t>
      </w:r>
      <w:r w:rsidRPr="005531BE">
        <w:rPr>
          <w:i/>
        </w:rPr>
        <w:t>The Lancet Public Health</w:t>
      </w:r>
      <w:r>
        <w:t xml:space="preserve">. </w:t>
      </w:r>
      <w:hyperlink r:id="rId10" w:history="1">
        <w:r w:rsidRPr="00A17D35">
          <w:rPr>
            <w:rStyle w:val="Hyperlink"/>
          </w:rPr>
          <w:t>https://doi.org/10.1016/S2468-2667(20)30084-0</w:t>
        </w:r>
      </w:hyperlink>
      <w:r>
        <w:t>.</w:t>
      </w:r>
    </w:p>
    <w:p w14:paraId="771B25C6" w14:textId="5DC42682" w:rsidR="00721F1D" w:rsidRDefault="006F3CAE" w:rsidP="00721F1D">
      <w:pPr>
        <w:shd w:val="clear" w:color="auto" w:fill="FFFFFF"/>
        <w:spacing w:line="480" w:lineRule="auto"/>
        <w:ind w:left="720" w:hanging="720"/>
        <w:rPr>
          <w:rFonts w:ascii="open sans" w:hAnsi="open sans"/>
          <w:color w:val="767676"/>
          <w:sz w:val="21"/>
          <w:szCs w:val="21"/>
        </w:rPr>
      </w:pPr>
      <w:r w:rsidRPr="003774F7">
        <w:t>Run</w:t>
      </w:r>
      <w:r>
        <w:t>dle, A.G., Park, Y., Herbstman, J.B., Kinsey, E.W. &amp; Wang, Y.C., (2020). C</w:t>
      </w:r>
      <w:r w:rsidR="005531BE">
        <w:t>ovid</w:t>
      </w:r>
      <w:r>
        <w:rPr>
          <w:rFonts w:ascii="Cambria Math" w:hAnsi="Cambria Math" w:cs="Cambria Math"/>
        </w:rPr>
        <w:t>‐</w:t>
      </w:r>
      <w:r>
        <w:t xml:space="preserve">19 related school closings and risk of weight gain among children. </w:t>
      </w:r>
      <w:r w:rsidRPr="006F3CAE">
        <w:rPr>
          <w:i/>
        </w:rPr>
        <w:t>Obesity: A Research Journal.</w:t>
      </w:r>
      <w:r>
        <w:rPr>
          <w:i/>
        </w:rPr>
        <w:t xml:space="preserve"> </w:t>
      </w:r>
      <w:hyperlink r:id="rId11" w:history="1">
        <w:r>
          <w:rPr>
            <w:rStyle w:val="Hyperlink"/>
            <w:rFonts w:ascii="open sans" w:hAnsi="open sans"/>
            <w:b/>
            <w:bCs/>
            <w:color w:val="005274"/>
            <w:sz w:val="21"/>
            <w:szCs w:val="21"/>
          </w:rPr>
          <w:t>https://doi.org/10.1002/oby.22813</w:t>
        </w:r>
      </w:hyperlink>
      <w:r>
        <w:rPr>
          <w:rFonts w:ascii="open sans" w:hAnsi="open sans"/>
          <w:color w:val="767676"/>
          <w:sz w:val="21"/>
          <w:szCs w:val="21"/>
        </w:rPr>
        <w:t xml:space="preserve">. </w:t>
      </w:r>
    </w:p>
    <w:p w14:paraId="4A57D27C" w14:textId="2632C9AC" w:rsidR="000364C1" w:rsidRDefault="000364C1" w:rsidP="00721F1D">
      <w:pPr>
        <w:shd w:val="clear" w:color="auto" w:fill="FFFFFF"/>
        <w:spacing w:line="480" w:lineRule="auto"/>
        <w:ind w:left="720" w:hanging="720"/>
        <w:rPr>
          <w:rFonts w:ascii="open sans" w:hAnsi="open sans"/>
          <w:color w:val="767676"/>
          <w:sz w:val="21"/>
          <w:szCs w:val="21"/>
        </w:rPr>
      </w:pPr>
    </w:p>
    <w:p w14:paraId="1F7B5D75" w14:textId="05A67A52" w:rsidR="000364C1" w:rsidRDefault="000364C1" w:rsidP="000364C1">
      <w:pPr>
        <w:spacing w:line="480" w:lineRule="auto"/>
        <w:ind w:left="720" w:hanging="720"/>
      </w:pPr>
      <w:r w:rsidRPr="003774F7">
        <w:t>Sing</w:t>
      </w:r>
      <w:r>
        <w:t>h, J., &amp; Singh, J. (2020). COVID-19 and its impact on society.</w:t>
      </w:r>
      <w:r w:rsidRPr="000364C1">
        <w:rPr>
          <w:i/>
        </w:rPr>
        <w:t xml:space="preserve"> Electronic Research Journal of Social Sciences and Humanities, 2</w:t>
      </w:r>
      <w:r>
        <w:t xml:space="preserve">(1), 168-172. </w:t>
      </w:r>
    </w:p>
    <w:p w14:paraId="056F912C" w14:textId="1C1834C6" w:rsidR="000364C1" w:rsidRPr="000364C1" w:rsidRDefault="000364C1" w:rsidP="000364C1">
      <w:pPr>
        <w:spacing w:line="480" w:lineRule="auto"/>
        <w:ind w:left="720" w:hanging="720"/>
      </w:pPr>
      <w:r w:rsidRPr="003774F7">
        <w:t>Sta</w:t>
      </w:r>
      <w:r>
        <w:t>ck, S. (201</w:t>
      </w:r>
      <w:r w:rsidR="00DB1B65">
        <w:t>6</w:t>
      </w:r>
      <w:r>
        <w:t xml:space="preserve">). Learning outcomes in an online vs traditional course. </w:t>
      </w:r>
      <w:r w:rsidRPr="000364C1">
        <w:rPr>
          <w:i/>
        </w:rPr>
        <w:t>International Journal for the Scholarship of Teaching and Learning, 9</w:t>
      </w:r>
      <w:r>
        <w:t>, 1-18.</w:t>
      </w:r>
    </w:p>
    <w:p w14:paraId="5E21C421" w14:textId="5F7A8E51" w:rsidR="00721F1D" w:rsidRPr="00721F1D" w:rsidRDefault="00721F1D" w:rsidP="00721F1D">
      <w:pPr>
        <w:spacing w:line="480" w:lineRule="auto"/>
        <w:ind w:left="720" w:hanging="720"/>
        <w:rPr>
          <w:shd w:val="clear" w:color="auto" w:fill="FFFFFF"/>
        </w:rPr>
      </w:pPr>
      <w:r w:rsidRPr="003774F7">
        <w:rPr>
          <w:shd w:val="clear" w:color="auto" w:fill="FFFFFF"/>
        </w:rPr>
        <w:lastRenderedPageBreak/>
        <w:t>Unge</w:t>
      </w:r>
      <w:r w:rsidRPr="00721F1D">
        <w:rPr>
          <w:shd w:val="clear" w:color="auto" w:fill="FFFFFF"/>
        </w:rPr>
        <w:t>r, S., &amp; Meiran, W. R. (2020). Student attitudes towards online education during the COVID-19 viral outbreak of 2020: Distance learning in a time of social distance. </w:t>
      </w:r>
      <w:r w:rsidRPr="006A7756">
        <w:rPr>
          <w:i/>
          <w:shd w:val="clear" w:color="auto" w:fill="FFFFFF"/>
        </w:rPr>
        <w:t>International Journal of Technology in Education and Science, 4</w:t>
      </w:r>
      <w:r w:rsidRPr="00721F1D">
        <w:rPr>
          <w:shd w:val="clear" w:color="auto" w:fill="FFFFFF"/>
        </w:rPr>
        <w:t>(4), 256–266.</w:t>
      </w:r>
    </w:p>
    <w:p w14:paraId="61C7CE3D" w14:textId="4493DC78" w:rsidR="006A7756" w:rsidRPr="00EF2509" w:rsidRDefault="00EF2509" w:rsidP="006A7756">
      <w:pPr>
        <w:spacing w:line="480" w:lineRule="auto"/>
        <w:ind w:left="720" w:hanging="720"/>
        <w:rPr>
          <w:shd w:val="clear" w:color="auto" w:fill="FFFFFF"/>
        </w:rPr>
      </w:pPr>
      <w:r w:rsidRPr="003774F7">
        <w:rPr>
          <w:shd w:val="clear" w:color="auto" w:fill="FFFFFF"/>
        </w:rPr>
        <w:t>Wi</w:t>
      </w:r>
      <w:r w:rsidRPr="002B6381">
        <w:rPr>
          <w:shd w:val="clear" w:color="auto" w:fill="FFFFFF"/>
        </w:rPr>
        <w:t>gelsworth</w:t>
      </w:r>
      <w:r>
        <w:rPr>
          <w:shd w:val="clear" w:color="auto" w:fill="FFFFFF"/>
        </w:rPr>
        <w:t>, M.,</w:t>
      </w:r>
      <w:r w:rsidRPr="002B6381">
        <w:rPr>
          <w:shd w:val="clear" w:color="auto" w:fill="FFFFFF"/>
        </w:rPr>
        <w:t xml:space="preserve"> &amp; Quinn</w:t>
      </w:r>
      <w:r>
        <w:rPr>
          <w:shd w:val="clear" w:color="auto" w:fill="FFFFFF"/>
        </w:rPr>
        <w:t>, A.</w:t>
      </w:r>
      <w:r w:rsidRPr="002B6381">
        <w:rPr>
          <w:shd w:val="clear" w:color="auto" w:fill="FFFFFF"/>
        </w:rPr>
        <w:t> (2020) Mindfulness in schools: an exploration of teachers’ perceptions of mindfulness-based interventions</w:t>
      </w:r>
      <w:r>
        <w:rPr>
          <w:shd w:val="clear" w:color="auto" w:fill="FFFFFF"/>
        </w:rPr>
        <w:t xml:space="preserve">. </w:t>
      </w:r>
      <w:r w:rsidRPr="00C267C6">
        <w:rPr>
          <w:i/>
          <w:shd w:val="clear" w:color="auto" w:fill="FFFFFF"/>
        </w:rPr>
        <w:t xml:space="preserve">Pastoral Care in Education, 38 </w:t>
      </w:r>
      <w:r>
        <w:rPr>
          <w:shd w:val="clear" w:color="auto" w:fill="FFFFFF"/>
        </w:rPr>
        <w:t>(</w:t>
      </w:r>
      <w:r w:rsidRPr="002B6381">
        <w:rPr>
          <w:shd w:val="clear" w:color="auto" w:fill="FFFFFF"/>
        </w:rPr>
        <w:t>4</w:t>
      </w:r>
      <w:r>
        <w:rPr>
          <w:shd w:val="clear" w:color="auto" w:fill="FFFFFF"/>
        </w:rPr>
        <w:t>)</w:t>
      </w:r>
      <w:r w:rsidRPr="002B6381">
        <w:rPr>
          <w:shd w:val="clear" w:color="auto" w:fill="FFFFFF"/>
        </w:rPr>
        <w:t>, 293-310</w:t>
      </w:r>
      <w:r w:rsidR="006A7756">
        <w:rPr>
          <w:shd w:val="clear" w:color="auto" w:fill="FFFFFF"/>
        </w:rPr>
        <w:t>. https://</w:t>
      </w:r>
      <w:r>
        <w:rPr>
          <w:shd w:val="clear" w:color="auto" w:fill="FFFFFF"/>
        </w:rPr>
        <w:t>doi</w:t>
      </w:r>
      <w:r w:rsidRPr="002B6381">
        <w:rPr>
          <w:shd w:val="clear" w:color="auto" w:fill="FFFFFF"/>
        </w:rPr>
        <w:t>: </w:t>
      </w:r>
      <w:hyperlink r:id="rId12" w:history="1">
        <w:r w:rsidRPr="002B6381">
          <w:rPr>
            <w:shd w:val="clear" w:color="auto" w:fill="FFFFFF"/>
          </w:rPr>
          <w:t>10.1080/02643944.2020.1725908</w:t>
        </w:r>
      </w:hyperlink>
      <w:r w:rsidR="006A7756">
        <w:rPr>
          <w:shd w:val="clear" w:color="auto" w:fill="FFFFFF"/>
        </w:rPr>
        <w:t xml:space="preserve">. </w:t>
      </w:r>
    </w:p>
    <w:p w14:paraId="09AE335A" w14:textId="77406B37" w:rsidR="003774F7" w:rsidRPr="003774F7" w:rsidRDefault="00BE17C6" w:rsidP="003774F7">
      <w:pPr>
        <w:spacing w:line="480" w:lineRule="auto"/>
        <w:ind w:left="720" w:hanging="720"/>
        <w:rPr>
          <w:shd w:val="clear" w:color="auto" w:fill="FFFFFF"/>
        </w:rPr>
      </w:pPr>
      <w:r w:rsidRPr="003774F7">
        <w:rPr>
          <w:shd w:val="clear" w:color="auto" w:fill="FFFFFF"/>
        </w:rPr>
        <w:t>Zim</w:t>
      </w:r>
      <w:r w:rsidRPr="006B09F8">
        <w:rPr>
          <w:shd w:val="clear" w:color="auto" w:fill="FFFFFF"/>
        </w:rPr>
        <w:t xml:space="preserve">merman, A. (2018). </w:t>
      </w:r>
      <w:r w:rsidR="006A7756" w:rsidRPr="006B09F8">
        <w:rPr>
          <w:shd w:val="clear" w:color="auto" w:fill="FFFFFF"/>
        </w:rPr>
        <w:t>Considering</w:t>
      </w:r>
      <w:r w:rsidRPr="006B09F8">
        <w:rPr>
          <w:shd w:val="clear" w:color="auto" w:fill="FFFFFF"/>
        </w:rPr>
        <w:t xml:space="preserve"> the </w:t>
      </w:r>
      <w:r w:rsidR="005531BE">
        <w:rPr>
          <w:shd w:val="clear" w:color="auto" w:fill="FFFFFF"/>
        </w:rPr>
        <w:t>p</w:t>
      </w:r>
      <w:r w:rsidRPr="006B09F8">
        <w:rPr>
          <w:shd w:val="clear" w:color="auto" w:fill="FFFFFF"/>
        </w:rPr>
        <w:t xml:space="preserve">rospect of </w:t>
      </w:r>
      <w:r w:rsidR="005531BE">
        <w:rPr>
          <w:shd w:val="clear" w:color="auto" w:fill="FFFFFF"/>
        </w:rPr>
        <w:t>c</w:t>
      </w:r>
      <w:r w:rsidRPr="006B09F8">
        <w:rPr>
          <w:shd w:val="clear" w:color="auto" w:fill="FFFFFF"/>
        </w:rPr>
        <w:t xml:space="preserve">ultivating </w:t>
      </w:r>
      <w:r w:rsidR="005531BE">
        <w:rPr>
          <w:shd w:val="clear" w:color="auto" w:fill="FFFFFF"/>
        </w:rPr>
        <w:t>m</w:t>
      </w:r>
      <w:r w:rsidRPr="006B09F8">
        <w:rPr>
          <w:shd w:val="clear" w:color="auto" w:fill="FFFFFF"/>
        </w:rPr>
        <w:t xml:space="preserve">indfulness in </w:t>
      </w:r>
      <w:r w:rsidR="005531BE">
        <w:rPr>
          <w:shd w:val="clear" w:color="auto" w:fill="FFFFFF"/>
        </w:rPr>
        <w:t>t</w:t>
      </w:r>
      <w:r w:rsidRPr="006B09F8">
        <w:rPr>
          <w:shd w:val="clear" w:color="auto" w:fill="FFFFFF"/>
        </w:rPr>
        <w:t xml:space="preserve">eacher </w:t>
      </w:r>
      <w:r w:rsidR="005531BE">
        <w:rPr>
          <w:shd w:val="clear" w:color="auto" w:fill="FFFFFF"/>
        </w:rPr>
        <w:t>e</w:t>
      </w:r>
      <w:r w:rsidRPr="006B09F8">
        <w:rPr>
          <w:shd w:val="clear" w:color="auto" w:fill="FFFFFF"/>
        </w:rPr>
        <w:t>ducation. </w:t>
      </w:r>
      <w:r w:rsidRPr="006B09F8">
        <w:rPr>
          <w:i/>
          <w:shd w:val="clear" w:color="auto" w:fill="FFFFFF"/>
        </w:rPr>
        <w:t>Issues in Teacher Education, 27</w:t>
      </w:r>
      <w:r w:rsidRPr="006B09F8">
        <w:rPr>
          <w:shd w:val="clear" w:color="auto" w:fill="FFFFFF"/>
        </w:rPr>
        <w:t>(1), 57–72</w:t>
      </w:r>
    </w:p>
    <w:p w14:paraId="3B29F077" w14:textId="0BB53243" w:rsidR="003E3D76" w:rsidRPr="00333D10" w:rsidRDefault="003E3D76" w:rsidP="003E3D76">
      <w:pPr>
        <w:spacing w:line="480" w:lineRule="auto"/>
        <w:jc w:val="center"/>
        <w:rPr>
          <w:b/>
        </w:rPr>
      </w:pPr>
      <w:r w:rsidRPr="00333D10">
        <w:rPr>
          <w:b/>
        </w:rPr>
        <w:t xml:space="preserve">Appendix </w:t>
      </w:r>
    </w:p>
    <w:p w14:paraId="2B900808" w14:textId="4155F6BA" w:rsidR="003E3D76" w:rsidRDefault="006C53D6" w:rsidP="00333D10">
      <w:pPr>
        <w:spacing w:line="480" w:lineRule="auto"/>
        <w:jc w:val="center"/>
      </w:pPr>
      <w:r>
        <w:rPr>
          <w:noProof/>
        </w:rPr>
        <w:drawing>
          <wp:anchor distT="0" distB="0" distL="114300" distR="114300" simplePos="0" relativeHeight="251658240" behindDoc="0" locked="0" layoutInCell="1" allowOverlap="1" wp14:anchorId="6F798F28" wp14:editId="4F9FCB2F">
            <wp:simplePos x="0" y="0"/>
            <wp:positionH relativeFrom="column">
              <wp:posOffset>956345</wp:posOffset>
            </wp:positionH>
            <wp:positionV relativeFrom="paragraph">
              <wp:posOffset>245098</wp:posOffset>
            </wp:positionV>
            <wp:extent cx="4432801" cy="418274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3-14 at 10.56.57 P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2801" cy="4182745"/>
                    </a:xfrm>
                    <a:prstGeom prst="rect">
                      <a:avLst/>
                    </a:prstGeom>
                  </pic:spPr>
                </pic:pic>
              </a:graphicData>
            </a:graphic>
            <wp14:sizeRelH relativeFrom="page">
              <wp14:pctWidth>0</wp14:pctWidth>
            </wp14:sizeRelH>
            <wp14:sizeRelV relativeFrom="page">
              <wp14:pctHeight>0</wp14:pctHeight>
            </wp14:sizeRelV>
          </wp:anchor>
        </w:drawing>
      </w:r>
      <w:r w:rsidR="003E3D76">
        <w:t>Survey</w:t>
      </w:r>
    </w:p>
    <w:p w14:paraId="7635B619" w14:textId="3D33BBBB" w:rsidR="003E3D76" w:rsidRDefault="003E3D76" w:rsidP="003E3D76"/>
    <w:p w14:paraId="078DC5CA" w14:textId="666D8391" w:rsidR="007038F6" w:rsidRDefault="007038F6" w:rsidP="007038F6">
      <w:pPr>
        <w:pStyle w:val="ListParagraph"/>
        <w:spacing w:line="480" w:lineRule="auto"/>
      </w:pPr>
    </w:p>
    <w:p w14:paraId="0650BD55" w14:textId="3D4A1D82" w:rsidR="003E3D76" w:rsidRDefault="003E3D76" w:rsidP="003E3D76">
      <w:pPr>
        <w:spacing w:line="480" w:lineRule="auto"/>
        <w:jc w:val="center"/>
      </w:pPr>
    </w:p>
    <w:p w14:paraId="67404980" w14:textId="7A4D06B1" w:rsidR="00B112C0" w:rsidRDefault="00B112C0" w:rsidP="00F479E3">
      <w:pPr>
        <w:spacing w:line="480" w:lineRule="auto"/>
        <w:ind w:left="720" w:hanging="720"/>
      </w:pPr>
    </w:p>
    <w:p w14:paraId="5A39CA6D" w14:textId="5C84467F" w:rsidR="003E3D76" w:rsidRDefault="003E3D76" w:rsidP="00F479E3">
      <w:pPr>
        <w:spacing w:line="480" w:lineRule="auto"/>
        <w:ind w:left="720" w:hanging="720"/>
      </w:pPr>
    </w:p>
    <w:p w14:paraId="04CB0603" w14:textId="1264A6A0" w:rsidR="00527CE6" w:rsidRDefault="00527CE6" w:rsidP="00F479E3">
      <w:pPr>
        <w:spacing w:line="480" w:lineRule="auto"/>
        <w:ind w:left="720" w:hanging="720"/>
      </w:pPr>
      <w:r>
        <w:t xml:space="preserve"> </w:t>
      </w:r>
    </w:p>
    <w:p w14:paraId="3A58F6CE" w14:textId="435468A2" w:rsidR="003C45C6" w:rsidRDefault="003C45C6" w:rsidP="00F479E3">
      <w:pPr>
        <w:spacing w:line="480" w:lineRule="auto"/>
        <w:ind w:left="720" w:hanging="720"/>
      </w:pPr>
    </w:p>
    <w:p w14:paraId="183EECE4" w14:textId="411298BB" w:rsidR="003C45C6" w:rsidRDefault="003C45C6" w:rsidP="00F479E3">
      <w:pPr>
        <w:spacing w:line="480" w:lineRule="auto"/>
        <w:ind w:left="720" w:hanging="720"/>
      </w:pPr>
    </w:p>
    <w:p w14:paraId="017A16BA" w14:textId="43C69A6A" w:rsidR="003C45C6" w:rsidRDefault="003C45C6" w:rsidP="00F479E3">
      <w:pPr>
        <w:spacing w:line="480" w:lineRule="auto"/>
        <w:ind w:left="720" w:hanging="720"/>
      </w:pPr>
    </w:p>
    <w:p w14:paraId="351E9ADE" w14:textId="72280B17" w:rsidR="003C45C6" w:rsidRDefault="003C45C6" w:rsidP="00F479E3">
      <w:pPr>
        <w:spacing w:line="480" w:lineRule="auto"/>
        <w:ind w:left="720" w:hanging="720"/>
      </w:pPr>
    </w:p>
    <w:p w14:paraId="053E6666" w14:textId="45EB000A" w:rsidR="003C45C6" w:rsidRDefault="003C45C6" w:rsidP="00F479E3">
      <w:pPr>
        <w:spacing w:line="480" w:lineRule="auto"/>
        <w:ind w:left="720" w:hanging="720"/>
      </w:pPr>
    </w:p>
    <w:p w14:paraId="636D672F" w14:textId="062C2F4E" w:rsidR="003C45C6" w:rsidRDefault="003C45C6" w:rsidP="00F479E3">
      <w:pPr>
        <w:spacing w:line="480" w:lineRule="auto"/>
        <w:ind w:left="720" w:hanging="720"/>
      </w:pPr>
    </w:p>
    <w:p w14:paraId="145AD3DF" w14:textId="5301C695" w:rsidR="003C45C6" w:rsidRDefault="003C45C6" w:rsidP="00F479E3">
      <w:pPr>
        <w:spacing w:line="480" w:lineRule="auto"/>
        <w:ind w:left="720" w:hanging="720"/>
      </w:pPr>
      <w:r>
        <w:rPr>
          <w:noProof/>
        </w:rPr>
        <w:drawing>
          <wp:anchor distT="0" distB="0" distL="114300" distR="114300" simplePos="0" relativeHeight="251659264" behindDoc="0" locked="0" layoutInCell="1" allowOverlap="1" wp14:anchorId="3670A593" wp14:editId="6A5B6788">
            <wp:simplePos x="0" y="0"/>
            <wp:positionH relativeFrom="column">
              <wp:posOffset>956147</wp:posOffset>
            </wp:positionH>
            <wp:positionV relativeFrom="paragraph">
              <wp:posOffset>43937</wp:posOffset>
            </wp:positionV>
            <wp:extent cx="4370832" cy="403250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3-14 at 10.59.47 P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70832" cy="4032504"/>
                    </a:xfrm>
                    <a:prstGeom prst="rect">
                      <a:avLst/>
                    </a:prstGeom>
                  </pic:spPr>
                </pic:pic>
              </a:graphicData>
            </a:graphic>
            <wp14:sizeRelH relativeFrom="margin">
              <wp14:pctWidth>0</wp14:pctWidth>
            </wp14:sizeRelH>
            <wp14:sizeRelV relativeFrom="margin">
              <wp14:pctHeight>0</wp14:pctHeight>
            </wp14:sizeRelV>
          </wp:anchor>
        </w:drawing>
      </w:r>
    </w:p>
    <w:p w14:paraId="4C33FE02" w14:textId="44DA6A78" w:rsidR="003C45C6" w:rsidRDefault="003C45C6" w:rsidP="00F479E3">
      <w:pPr>
        <w:spacing w:line="480" w:lineRule="auto"/>
        <w:ind w:left="720" w:hanging="720"/>
      </w:pPr>
    </w:p>
    <w:p w14:paraId="1DEB3112" w14:textId="6D829EBE" w:rsidR="003C45C6" w:rsidRDefault="003C45C6" w:rsidP="00F479E3">
      <w:pPr>
        <w:spacing w:line="480" w:lineRule="auto"/>
        <w:ind w:left="720" w:hanging="720"/>
      </w:pPr>
    </w:p>
    <w:p w14:paraId="6C60126E" w14:textId="3CAFF29C" w:rsidR="003C45C6" w:rsidRDefault="003C45C6" w:rsidP="00F479E3">
      <w:pPr>
        <w:spacing w:line="480" w:lineRule="auto"/>
        <w:ind w:left="720" w:hanging="720"/>
      </w:pPr>
    </w:p>
    <w:p w14:paraId="44FB0CD5" w14:textId="6E283020" w:rsidR="003C45C6" w:rsidRDefault="003C45C6" w:rsidP="00F479E3">
      <w:pPr>
        <w:spacing w:line="480" w:lineRule="auto"/>
        <w:ind w:left="720" w:hanging="720"/>
      </w:pPr>
    </w:p>
    <w:p w14:paraId="16CB3948" w14:textId="6D6FB97D" w:rsidR="003C45C6" w:rsidRDefault="003C45C6" w:rsidP="00F479E3">
      <w:pPr>
        <w:spacing w:line="480" w:lineRule="auto"/>
        <w:ind w:left="720" w:hanging="720"/>
      </w:pPr>
    </w:p>
    <w:p w14:paraId="6866D9EA" w14:textId="110F42B5" w:rsidR="003C45C6" w:rsidRDefault="003C45C6" w:rsidP="00F479E3">
      <w:pPr>
        <w:spacing w:line="480" w:lineRule="auto"/>
        <w:ind w:left="720" w:hanging="720"/>
      </w:pPr>
    </w:p>
    <w:p w14:paraId="67C2286E" w14:textId="1E95FCD3" w:rsidR="003C45C6" w:rsidRDefault="003C45C6" w:rsidP="00F479E3">
      <w:pPr>
        <w:spacing w:line="480" w:lineRule="auto"/>
        <w:ind w:left="720" w:hanging="720"/>
      </w:pPr>
    </w:p>
    <w:p w14:paraId="7B10DD9A" w14:textId="51124A91" w:rsidR="003C45C6" w:rsidRDefault="003C45C6" w:rsidP="00F479E3">
      <w:pPr>
        <w:spacing w:line="480" w:lineRule="auto"/>
        <w:ind w:left="720" w:hanging="720"/>
      </w:pPr>
    </w:p>
    <w:p w14:paraId="45C36CA0" w14:textId="7FE5427B" w:rsidR="003C45C6" w:rsidRDefault="003C45C6" w:rsidP="00F479E3">
      <w:pPr>
        <w:spacing w:line="480" w:lineRule="auto"/>
        <w:ind w:left="720" w:hanging="720"/>
      </w:pPr>
    </w:p>
    <w:p w14:paraId="0EF974F3" w14:textId="2928CCAC" w:rsidR="003C45C6" w:rsidRDefault="003C45C6" w:rsidP="00F479E3">
      <w:pPr>
        <w:spacing w:line="480" w:lineRule="auto"/>
        <w:ind w:left="720" w:hanging="720"/>
      </w:pPr>
      <w:r>
        <w:rPr>
          <w:noProof/>
        </w:rPr>
        <w:drawing>
          <wp:anchor distT="0" distB="0" distL="114300" distR="114300" simplePos="0" relativeHeight="251660288" behindDoc="0" locked="0" layoutInCell="1" allowOverlap="1" wp14:anchorId="533AA678" wp14:editId="5653D9DC">
            <wp:simplePos x="0" y="0"/>
            <wp:positionH relativeFrom="column">
              <wp:posOffset>821620</wp:posOffset>
            </wp:positionH>
            <wp:positionV relativeFrom="paragraph">
              <wp:posOffset>-386715</wp:posOffset>
            </wp:positionV>
            <wp:extent cx="4481654" cy="5343787"/>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1-03-14 at 11.04.27 P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81654" cy="5343787"/>
                    </a:xfrm>
                    <a:prstGeom prst="rect">
                      <a:avLst/>
                    </a:prstGeom>
                  </pic:spPr>
                </pic:pic>
              </a:graphicData>
            </a:graphic>
            <wp14:sizeRelH relativeFrom="margin">
              <wp14:pctWidth>0</wp14:pctWidth>
            </wp14:sizeRelH>
            <wp14:sizeRelV relativeFrom="margin">
              <wp14:pctHeight>0</wp14:pctHeight>
            </wp14:sizeRelV>
          </wp:anchor>
        </w:drawing>
      </w:r>
    </w:p>
    <w:p w14:paraId="1B6216F4" w14:textId="69D9C3FB" w:rsidR="003C45C6" w:rsidRDefault="003C45C6" w:rsidP="00F479E3">
      <w:pPr>
        <w:spacing w:line="480" w:lineRule="auto"/>
        <w:ind w:left="720" w:hanging="720"/>
      </w:pPr>
    </w:p>
    <w:p w14:paraId="627E7D86" w14:textId="29A2786A" w:rsidR="003C45C6" w:rsidRDefault="003C45C6" w:rsidP="00F479E3">
      <w:pPr>
        <w:spacing w:line="480" w:lineRule="auto"/>
        <w:ind w:left="720" w:hanging="720"/>
      </w:pPr>
    </w:p>
    <w:p w14:paraId="58F24237" w14:textId="60E30B4D" w:rsidR="003C45C6" w:rsidRDefault="003C45C6" w:rsidP="00F479E3">
      <w:pPr>
        <w:spacing w:line="480" w:lineRule="auto"/>
        <w:ind w:left="720" w:hanging="720"/>
      </w:pPr>
    </w:p>
    <w:p w14:paraId="01356237" w14:textId="78059844" w:rsidR="003C45C6" w:rsidRDefault="003C45C6" w:rsidP="00F479E3">
      <w:pPr>
        <w:spacing w:line="480" w:lineRule="auto"/>
        <w:ind w:left="720" w:hanging="720"/>
      </w:pPr>
    </w:p>
    <w:p w14:paraId="09AF6311" w14:textId="287833A8" w:rsidR="003C45C6" w:rsidRDefault="003C45C6" w:rsidP="00F479E3">
      <w:pPr>
        <w:spacing w:line="480" w:lineRule="auto"/>
        <w:ind w:left="720" w:hanging="720"/>
      </w:pPr>
    </w:p>
    <w:p w14:paraId="26627B84" w14:textId="2B29355F" w:rsidR="003C45C6" w:rsidRDefault="003C45C6" w:rsidP="00F479E3">
      <w:pPr>
        <w:spacing w:line="480" w:lineRule="auto"/>
        <w:ind w:left="720" w:hanging="720"/>
      </w:pPr>
    </w:p>
    <w:p w14:paraId="66F13CC0" w14:textId="4FB47747" w:rsidR="003C45C6" w:rsidRDefault="003C45C6" w:rsidP="00F479E3">
      <w:pPr>
        <w:spacing w:line="480" w:lineRule="auto"/>
        <w:ind w:left="720" w:hanging="720"/>
      </w:pPr>
    </w:p>
    <w:p w14:paraId="5950BD5A" w14:textId="097D0861" w:rsidR="003C45C6" w:rsidRDefault="003C45C6" w:rsidP="00F479E3">
      <w:pPr>
        <w:spacing w:line="480" w:lineRule="auto"/>
        <w:ind w:left="720" w:hanging="720"/>
      </w:pPr>
    </w:p>
    <w:p w14:paraId="1CB72D2F" w14:textId="3A4D238A" w:rsidR="003C45C6" w:rsidRDefault="003C45C6" w:rsidP="00F479E3">
      <w:pPr>
        <w:spacing w:line="480" w:lineRule="auto"/>
        <w:ind w:left="720" w:hanging="720"/>
      </w:pPr>
    </w:p>
    <w:p w14:paraId="3C593934" w14:textId="45F45216" w:rsidR="003C45C6" w:rsidRDefault="003C45C6" w:rsidP="00F479E3">
      <w:pPr>
        <w:spacing w:line="480" w:lineRule="auto"/>
        <w:ind w:left="720" w:hanging="720"/>
      </w:pPr>
    </w:p>
    <w:p w14:paraId="48FDF9CC" w14:textId="5264DED9" w:rsidR="003C45C6" w:rsidRDefault="003C45C6" w:rsidP="00F479E3">
      <w:pPr>
        <w:spacing w:line="480" w:lineRule="auto"/>
        <w:ind w:left="720" w:hanging="720"/>
      </w:pPr>
    </w:p>
    <w:p w14:paraId="02C61F93" w14:textId="05B5FDBB" w:rsidR="003C45C6" w:rsidRDefault="003C45C6" w:rsidP="00F479E3">
      <w:pPr>
        <w:spacing w:line="480" w:lineRule="auto"/>
        <w:ind w:left="720" w:hanging="720"/>
      </w:pPr>
    </w:p>
    <w:p w14:paraId="31D3B2AC" w14:textId="73DF41C9" w:rsidR="003C45C6" w:rsidRDefault="003C45C6" w:rsidP="00F479E3">
      <w:pPr>
        <w:spacing w:line="480" w:lineRule="auto"/>
        <w:ind w:left="720" w:hanging="720"/>
      </w:pPr>
    </w:p>
    <w:p w14:paraId="6A5F74E9" w14:textId="56EBB9C0" w:rsidR="003C45C6" w:rsidRDefault="00BC3550" w:rsidP="00F479E3">
      <w:pPr>
        <w:spacing w:line="480" w:lineRule="auto"/>
        <w:ind w:left="720" w:hanging="720"/>
      </w:pPr>
      <w:r>
        <w:rPr>
          <w:noProof/>
        </w:rPr>
        <w:drawing>
          <wp:anchor distT="0" distB="0" distL="114300" distR="114300" simplePos="0" relativeHeight="251665408" behindDoc="0" locked="0" layoutInCell="1" allowOverlap="1" wp14:anchorId="0375EDCD" wp14:editId="301BFD64">
            <wp:simplePos x="0" y="0"/>
            <wp:positionH relativeFrom="column">
              <wp:posOffset>822121</wp:posOffset>
            </wp:positionH>
            <wp:positionV relativeFrom="paragraph">
              <wp:posOffset>202250</wp:posOffset>
            </wp:positionV>
            <wp:extent cx="4568190" cy="3739474"/>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1-03-14 at 11.17.40 P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1803" cy="3742431"/>
                    </a:xfrm>
                    <a:prstGeom prst="rect">
                      <a:avLst/>
                    </a:prstGeom>
                  </pic:spPr>
                </pic:pic>
              </a:graphicData>
            </a:graphic>
            <wp14:sizeRelH relativeFrom="margin">
              <wp14:pctWidth>0</wp14:pctWidth>
            </wp14:sizeRelH>
            <wp14:sizeRelV relativeFrom="margin">
              <wp14:pctHeight>0</wp14:pctHeight>
            </wp14:sizeRelV>
          </wp:anchor>
        </w:drawing>
      </w:r>
    </w:p>
    <w:p w14:paraId="1E4E25FE" w14:textId="66FFEBF5" w:rsidR="003C45C6" w:rsidRDefault="003C45C6" w:rsidP="00F479E3">
      <w:pPr>
        <w:spacing w:line="480" w:lineRule="auto"/>
        <w:ind w:left="720" w:hanging="720"/>
      </w:pPr>
    </w:p>
    <w:p w14:paraId="2023D9CD" w14:textId="57FE019C" w:rsidR="003C45C6" w:rsidRDefault="003C45C6" w:rsidP="00F479E3">
      <w:pPr>
        <w:spacing w:line="480" w:lineRule="auto"/>
        <w:ind w:left="720" w:hanging="720"/>
      </w:pPr>
    </w:p>
    <w:p w14:paraId="0689B813" w14:textId="41ABC0BE" w:rsidR="003C45C6" w:rsidRDefault="003C45C6" w:rsidP="00F479E3">
      <w:pPr>
        <w:spacing w:line="480" w:lineRule="auto"/>
        <w:ind w:left="720" w:hanging="720"/>
      </w:pPr>
    </w:p>
    <w:p w14:paraId="5429BE6E" w14:textId="70580FAA" w:rsidR="003C45C6" w:rsidRDefault="003C45C6" w:rsidP="00F479E3">
      <w:pPr>
        <w:spacing w:line="480" w:lineRule="auto"/>
        <w:ind w:left="720" w:hanging="720"/>
      </w:pPr>
    </w:p>
    <w:p w14:paraId="76D120E7" w14:textId="151F44B9" w:rsidR="003C45C6" w:rsidRDefault="003C45C6" w:rsidP="00F479E3">
      <w:pPr>
        <w:spacing w:line="480" w:lineRule="auto"/>
        <w:ind w:left="720" w:hanging="720"/>
      </w:pPr>
    </w:p>
    <w:p w14:paraId="7F4A08BB" w14:textId="7412379A" w:rsidR="003C45C6" w:rsidRDefault="003C45C6" w:rsidP="00F479E3">
      <w:pPr>
        <w:spacing w:line="480" w:lineRule="auto"/>
        <w:ind w:left="720" w:hanging="720"/>
      </w:pPr>
    </w:p>
    <w:p w14:paraId="79EBF5AB" w14:textId="6C3CA285" w:rsidR="003C45C6" w:rsidRDefault="003C45C6" w:rsidP="00F479E3">
      <w:pPr>
        <w:spacing w:line="480" w:lineRule="auto"/>
        <w:ind w:left="720" w:hanging="720"/>
      </w:pPr>
    </w:p>
    <w:p w14:paraId="6D33BCD4" w14:textId="74DFFC3C" w:rsidR="003C45C6" w:rsidRDefault="003C45C6" w:rsidP="00F479E3">
      <w:pPr>
        <w:spacing w:line="480" w:lineRule="auto"/>
        <w:ind w:left="720" w:hanging="720"/>
      </w:pPr>
    </w:p>
    <w:p w14:paraId="4FDC874D" w14:textId="3E705197" w:rsidR="003C45C6" w:rsidRDefault="003C45C6" w:rsidP="00F479E3">
      <w:pPr>
        <w:spacing w:line="480" w:lineRule="auto"/>
        <w:ind w:left="720" w:hanging="720"/>
      </w:pPr>
      <w:r>
        <w:rPr>
          <w:noProof/>
        </w:rPr>
        <w:drawing>
          <wp:anchor distT="0" distB="0" distL="114300" distR="114300" simplePos="0" relativeHeight="251662336" behindDoc="0" locked="0" layoutInCell="1" allowOverlap="1" wp14:anchorId="2C03AEF0" wp14:editId="349D7D59">
            <wp:simplePos x="0" y="0"/>
            <wp:positionH relativeFrom="column">
              <wp:posOffset>687851</wp:posOffset>
            </wp:positionH>
            <wp:positionV relativeFrom="paragraph">
              <wp:posOffset>-335728</wp:posOffset>
            </wp:positionV>
            <wp:extent cx="4790350" cy="2501626"/>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1-03-14 at 11.08.40 P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90350" cy="2501626"/>
                    </a:xfrm>
                    <a:prstGeom prst="rect">
                      <a:avLst/>
                    </a:prstGeom>
                  </pic:spPr>
                </pic:pic>
              </a:graphicData>
            </a:graphic>
            <wp14:sizeRelH relativeFrom="margin">
              <wp14:pctWidth>0</wp14:pctWidth>
            </wp14:sizeRelH>
            <wp14:sizeRelV relativeFrom="margin">
              <wp14:pctHeight>0</wp14:pctHeight>
            </wp14:sizeRelV>
          </wp:anchor>
        </w:drawing>
      </w:r>
    </w:p>
    <w:p w14:paraId="4FFAE2AE" w14:textId="66D71030" w:rsidR="003C45C6" w:rsidRDefault="003C45C6" w:rsidP="00F479E3">
      <w:pPr>
        <w:spacing w:line="480" w:lineRule="auto"/>
        <w:ind w:left="720" w:hanging="720"/>
      </w:pPr>
    </w:p>
    <w:p w14:paraId="6394FF9D" w14:textId="149775E6" w:rsidR="003C45C6" w:rsidRDefault="003C45C6" w:rsidP="00F479E3">
      <w:pPr>
        <w:spacing w:line="480" w:lineRule="auto"/>
        <w:ind w:left="720" w:hanging="720"/>
      </w:pPr>
    </w:p>
    <w:p w14:paraId="53F7BF97" w14:textId="377873DC" w:rsidR="003C45C6" w:rsidRDefault="003C45C6" w:rsidP="00F479E3">
      <w:pPr>
        <w:spacing w:line="480" w:lineRule="auto"/>
        <w:ind w:left="720" w:hanging="720"/>
      </w:pPr>
    </w:p>
    <w:p w14:paraId="23018A4D" w14:textId="1BB61CAF" w:rsidR="003C45C6" w:rsidRDefault="003C45C6" w:rsidP="00F479E3">
      <w:pPr>
        <w:spacing w:line="480" w:lineRule="auto"/>
        <w:ind w:left="720" w:hanging="720"/>
      </w:pPr>
    </w:p>
    <w:p w14:paraId="34772497" w14:textId="59C3857A" w:rsidR="003C45C6" w:rsidRDefault="003C45C6" w:rsidP="00F479E3">
      <w:pPr>
        <w:spacing w:line="480" w:lineRule="auto"/>
        <w:ind w:left="720" w:hanging="720"/>
      </w:pPr>
    </w:p>
    <w:p w14:paraId="5A7BBA9D" w14:textId="57B308FA" w:rsidR="003C45C6" w:rsidRDefault="003C45C6" w:rsidP="00BC3550">
      <w:pPr>
        <w:spacing w:line="480" w:lineRule="auto"/>
        <w:jc w:val="center"/>
      </w:pPr>
    </w:p>
    <w:p w14:paraId="0A6C46E6" w14:textId="274DAA67" w:rsidR="003C45C6" w:rsidRDefault="003C45C6" w:rsidP="00BC3550">
      <w:pPr>
        <w:spacing w:line="480" w:lineRule="auto"/>
        <w:ind w:left="720" w:hanging="720"/>
        <w:jc w:val="center"/>
      </w:pPr>
      <w:hyperlink r:id="rId18" w:history="1">
        <w:r>
          <w:rPr>
            <w:rStyle w:val="Hyperlink"/>
          </w:rPr>
          <w:t>Link to Mindfulness Survey</w:t>
        </w:r>
      </w:hyperlink>
    </w:p>
    <w:p w14:paraId="13329794" w14:textId="77777777" w:rsidR="003C45C6" w:rsidRPr="00F479E3" w:rsidRDefault="003C45C6" w:rsidP="00F479E3">
      <w:pPr>
        <w:spacing w:line="480" w:lineRule="auto"/>
        <w:ind w:left="720" w:hanging="720"/>
      </w:pPr>
    </w:p>
    <w:sectPr w:rsidR="003C45C6" w:rsidRPr="00F479E3" w:rsidSect="0069326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C1F53" w14:textId="77777777" w:rsidR="00AF501F" w:rsidRDefault="00AF501F" w:rsidP="00F479E3">
      <w:r>
        <w:separator/>
      </w:r>
    </w:p>
  </w:endnote>
  <w:endnote w:type="continuationSeparator" w:id="0">
    <w:p w14:paraId="0E463622" w14:textId="77777777" w:rsidR="00AF501F" w:rsidRDefault="00AF501F"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A970" w14:textId="77777777" w:rsidR="00AF501F" w:rsidRDefault="00AF501F" w:rsidP="00F479E3">
      <w:r>
        <w:separator/>
      </w:r>
    </w:p>
  </w:footnote>
  <w:footnote w:type="continuationSeparator" w:id="0">
    <w:p w14:paraId="2A428D94" w14:textId="77777777" w:rsidR="00AF501F" w:rsidRDefault="00AF501F"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0B3156" w:rsidRDefault="000B3156">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873"/>
    <w:multiLevelType w:val="hybridMultilevel"/>
    <w:tmpl w:val="645CA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F28B0"/>
    <w:multiLevelType w:val="multilevel"/>
    <w:tmpl w:val="4E60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428C7"/>
    <w:multiLevelType w:val="multilevel"/>
    <w:tmpl w:val="36E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63E65"/>
    <w:multiLevelType w:val="multilevel"/>
    <w:tmpl w:val="BBC2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5A7393"/>
    <w:multiLevelType w:val="multilevel"/>
    <w:tmpl w:val="4E60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CB58EE"/>
    <w:multiLevelType w:val="hybridMultilevel"/>
    <w:tmpl w:val="47FC19A8"/>
    <w:lvl w:ilvl="0" w:tplc="41EA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8D66C4"/>
    <w:multiLevelType w:val="hybridMultilevel"/>
    <w:tmpl w:val="7E8E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4026"/>
    <w:rsid w:val="00005B0E"/>
    <w:rsid w:val="0000707F"/>
    <w:rsid w:val="00017E04"/>
    <w:rsid w:val="00022CC9"/>
    <w:rsid w:val="00033410"/>
    <w:rsid w:val="00035CEC"/>
    <w:rsid w:val="000364C1"/>
    <w:rsid w:val="0004045E"/>
    <w:rsid w:val="00040B65"/>
    <w:rsid w:val="000478DC"/>
    <w:rsid w:val="00052259"/>
    <w:rsid w:val="000527A5"/>
    <w:rsid w:val="00061C30"/>
    <w:rsid w:val="0006223B"/>
    <w:rsid w:val="00073E9F"/>
    <w:rsid w:val="000A7C14"/>
    <w:rsid w:val="000B1E2E"/>
    <w:rsid w:val="000B3156"/>
    <w:rsid w:val="000B371D"/>
    <w:rsid w:val="000C71CB"/>
    <w:rsid w:val="000D7816"/>
    <w:rsid w:val="000E102A"/>
    <w:rsid w:val="000E2B06"/>
    <w:rsid w:val="000F1337"/>
    <w:rsid w:val="000F410D"/>
    <w:rsid w:val="00133493"/>
    <w:rsid w:val="00144C41"/>
    <w:rsid w:val="00146E5A"/>
    <w:rsid w:val="00184F57"/>
    <w:rsid w:val="00193EEC"/>
    <w:rsid w:val="001957E6"/>
    <w:rsid w:val="001A1ADF"/>
    <w:rsid w:val="001A1B33"/>
    <w:rsid w:val="001A3B26"/>
    <w:rsid w:val="001A4A91"/>
    <w:rsid w:val="001B42C6"/>
    <w:rsid w:val="001C109F"/>
    <w:rsid w:val="001D2E90"/>
    <w:rsid w:val="0020153F"/>
    <w:rsid w:val="0021175A"/>
    <w:rsid w:val="00211BB3"/>
    <w:rsid w:val="002155F2"/>
    <w:rsid w:val="00231DA4"/>
    <w:rsid w:val="00235379"/>
    <w:rsid w:val="00236865"/>
    <w:rsid w:val="002424D7"/>
    <w:rsid w:val="00247CD0"/>
    <w:rsid w:val="00252C45"/>
    <w:rsid w:val="00253197"/>
    <w:rsid w:val="002565D9"/>
    <w:rsid w:val="0025790D"/>
    <w:rsid w:val="00260CC5"/>
    <w:rsid w:val="00264B0B"/>
    <w:rsid w:val="00271742"/>
    <w:rsid w:val="0028353F"/>
    <w:rsid w:val="0028772E"/>
    <w:rsid w:val="00291CAB"/>
    <w:rsid w:val="00292384"/>
    <w:rsid w:val="002951D9"/>
    <w:rsid w:val="002B1022"/>
    <w:rsid w:val="002B6381"/>
    <w:rsid w:val="002B76B5"/>
    <w:rsid w:val="002D1DD8"/>
    <w:rsid w:val="002F27F0"/>
    <w:rsid w:val="00310B98"/>
    <w:rsid w:val="0031120C"/>
    <w:rsid w:val="00316DCD"/>
    <w:rsid w:val="00320EBC"/>
    <w:rsid w:val="00325B7B"/>
    <w:rsid w:val="00326D1A"/>
    <w:rsid w:val="00327BDF"/>
    <w:rsid w:val="003315C3"/>
    <w:rsid w:val="00333D10"/>
    <w:rsid w:val="00337F39"/>
    <w:rsid w:val="00341C89"/>
    <w:rsid w:val="00343254"/>
    <w:rsid w:val="00347B12"/>
    <w:rsid w:val="00350A69"/>
    <w:rsid w:val="0035249A"/>
    <w:rsid w:val="0035558A"/>
    <w:rsid w:val="003602B9"/>
    <w:rsid w:val="0036168C"/>
    <w:rsid w:val="003774F7"/>
    <w:rsid w:val="003811F8"/>
    <w:rsid w:val="0038133B"/>
    <w:rsid w:val="003825BA"/>
    <w:rsid w:val="00390327"/>
    <w:rsid w:val="00392752"/>
    <w:rsid w:val="00393C73"/>
    <w:rsid w:val="003955EC"/>
    <w:rsid w:val="003A52EC"/>
    <w:rsid w:val="003A5736"/>
    <w:rsid w:val="003B0B23"/>
    <w:rsid w:val="003B0D07"/>
    <w:rsid w:val="003C45C6"/>
    <w:rsid w:val="003C6D19"/>
    <w:rsid w:val="003D0D2E"/>
    <w:rsid w:val="003D717B"/>
    <w:rsid w:val="003E3D76"/>
    <w:rsid w:val="003F22B9"/>
    <w:rsid w:val="003F6D1A"/>
    <w:rsid w:val="00400F4C"/>
    <w:rsid w:val="00417EA3"/>
    <w:rsid w:val="00420DBC"/>
    <w:rsid w:val="00426DD2"/>
    <w:rsid w:val="0044459F"/>
    <w:rsid w:val="00446255"/>
    <w:rsid w:val="004470D8"/>
    <w:rsid w:val="00450D51"/>
    <w:rsid w:val="00450DBC"/>
    <w:rsid w:val="00456FF5"/>
    <w:rsid w:val="0045756A"/>
    <w:rsid w:val="004663F1"/>
    <w:rsid w:val="004710EF"/>
    <w:rsid w:val="00473435"/>
    <w:rsid w:val="004837A4"/>
    <w:rsid w:val="004A2FBF"/>
    <w:rsid w:val="004A3F50"/>
    <w:rsid w:val="004C1277"/>
    <w:rsid w:val="004D2899"/>
    <w:rsid w:val="004E07C1"/>
    <w:rsid w:val="004E4C29"/>
    <w:rsid w:val="004E743F"/>
    <w:rsid w:val="004F497C"/>
    <w:rsid w:val="004F7157"/>
    <w:rsid w:val="005136AD"/>
    <w:rsid w:val="0052075F"/>
    <w:rsid w:val="00520B2E"/>
    <w:rsid w:val="0052448B"/>
    <w:rsid w:val="00525B84"/>
    <w:rsid w:val="00527CE6"/>
    <w:rsid w:val="00540C0C"/>
    <w:rsid w:val="0054139D"/>
    <w:rsid w:val="00543187"/>
    <w:rsid w:val="00550B14"/>
    <w:rsid w:val="005531BE"/>
    <w:rsid w:val="005542DA"/>
    <w:rsid w:val="00554B7D"/>
    <w:rsid w:val="00556BB3"/>
    <w:rsid w:val="00561336"/>
    <w:rsid w:val="00566BE7"/>
    <w:rsid w:val="005676A6"/>
    <w:rsid w:val="005732E0"/>
    <w:rsid w:val="005747DF"/>
    <w:rsid w:val="005A647B"/>
    <w:rsid w:val="005B2B4D"/>
    <w:rsid w:val="005C09E8"/>
    <w:rsid w:val="005C7A44"/>
    <w:rsid w:val="005D14E0"/>
    <w:rsid w:val="005D2248"/>
    <w:rsid w:val="0060133B"/>
    <w:rsid w:val="0060344C"/>
    <w:rsid w:val="00603F5C"/>
    <w:rsid w:val="0060466E"/>
    <w:rsid w:val="00613385"/>
    <w:rsid w:val="006220D4"/>
    <w:rsid w:val="00622421"/>
    <w:rsid w:val="00630CA3"/>
    <w:rsid w:val="00652F5C"/>
    <w:rsid w:val="00666096"/>
    <w:rsid w:val="0069326A"/>
    <w:rsid w:val="006A3702"/>
    <w:rsid w:val="006A5DA5"/>
    <w:rsid w:val="006A5DDA"/>
    <w:rsid w:val="006A7756"/>
    <w:rsid w:val="006B0481"/>
    <w:rsid w:val="006C2162"/>
    <w:rsid w:val="006C3E9E"/>
    <w:rsid w:val="006C53D6"/>
    <w:rsid w:val="006C5EA7"/>
    <w:rsid w:val="006D4DA6"/>
    <w:rsid w:val="006F38B9"/>
    <w:rsid w:val="006F3CAE"/>
    <w:rsid w:val="006F5AB3"/>
    <w:rsid w:val="006F7644"/>
    <w:rsid w:val="007038F6"/>
    <w:rsid w:val="007060AB"/>
    <w:rsid w:val="007158DD"/>
    <w:rsid w:val="00715BFF"/>
    <w:rsid w:val="00721F1D"/>
    <w:rsid w:val="007277B5"/>
    <w:rsid w:val="007326FB"/>
    <w:rsid w:val="00732918"/>
    <w:rsid w:val="00733AB8"/>
    <w:rsid w:val="00736861"/>
    <w:rsid w:val="00740EBC"/>
    <w:rsid w:val="007413E7"/>
    <w:rsid w:val="00741725"/>
    <w:rsid w:val="0074194A"/>
    <w:rsid w:val="007467FA"/>
    <w:rsid w:val="007517FA"/>
    <w:rsid w:val="00755837"/>
    <w:rsid w:val="00767FCD"/>
    <w:rsid w:val="0077587A"/>
    <w:rsid w:val="007830CA"/>
    <w:rsid w:val="00783A56"/>
    <w:rsid w:val="0079302E"/>
    <w:rsid w:val="00796162"/>
    <w:rsid w:val="007B4AFF"/>
    <w:rsid w:val="007D0450"/>
    <w:rsid w:val="007E1AAA"/>
    <w:rsid w:val="00807F07"/>
    <w:rsid w:val="00811485"/>
    <w:rsid w:val="00830B6D"/>
    <w:rsid w:val="00831B73"/>
    <w:rsid w:val="00833D51"/>
    <w:rsid w:val="00836DD7"/>
    <w:rsid w:val="00840DF5"/>
    <w:rsid w:val="008546AA"/>
    <w:rsid w:val="00856D3E"/>
    <w:rsid w:val="0087382D"/>
    <w:rsid w:val="00894734"/>
    <w:rsid w:val="008A18A3"/>
    <w:rsid w:val="008C75A0"/>
    <w:rsid w:val="008D2C78"/>
    <w:rsid w:val="008D2D6B"/>
    <w:rsid w:val="008D46F9"/>
    <w:rsid w:val="008E0233"/>
    <w:rsid w:val="008E6F4C"/>
    <w:rsid w:val="00906632"/>
    <w:rsid w:val="00914A44"/>
    <w:rsid w:val="00917C0B"/>
    <w:rsid w:val="00923AAB"/>
    <w:rsid w:val="009346C3"/>
    <w:rsid w:val="00935BBE"/>
    <w:rsid w:val="009465F7"/>
    <w:rsid w:val="00953A0D"/>
    <w:rsid w:val="00954B0A"/>
    <w:rsid w:val="00972425"/>
    <w:rsid w:val="0097580C"/>
    <w:rsid w:val="009838FE"/>
    <w:rsid w:val="00985ACC"/>
    <w:rsid w:val="0099778A"/>
    <w:rsid w:val="009A0D59"/>
    <w:rsid w:val="009A202C"/>
    <w:rsid w:val="009A2A42"/>
    <w:rsid w:val="009A4C78"/>
    <w:rsid w:val="009B3F6B"/>
    <w:rsid w:val="009B6C68"/>
    <w:rsid w:val="009C14B0"/>
    <w:rsid w:val="009D05B0"/>
    <w:rsid w:val="009D7A48"/>
    <w:rsid w:val="009E19BF"/>
    <w:rsid w:val="009E6C5D"/>
    <w:rsid w:val="009F4D3E"/>
    <w:rsid w:val="009F6D9F"/>
    <w:rsid w:val="00A045C6"/>
    <w:rsid w:val="00A235DA"/>
    <w:rsid w:val="00A2645A"/>
    <w:rsid w:val="00A30A15"/>
    <w:rsid w:val="00A3747D"/>
    <w:rsid w:val="00A44E84"/>
    <w:rsid w:val="00A45D73"/>
    <w:rsid w:val="00A517A2"/>
    <w:rsid w:val="00A607C7"/>
    <w:rsid w:val="00A64B37"/>
    <w:rsid w:val="00A738F6"/>
    <w:rsid w:val="00A76D4C"/>
    <w:rsid w:val="00A844E5"/>
    <w:rsid w:val="00A91242"/>
    <w:rsid w:val="00A91427"/>
    <w:rsid w:val="00A94514"/>
    <w:rsid w:val="00A972AD"/>
    <w:rsid w:val="00AB73C7"/>
    <w:rsid w:val="00AC060C"/>
    <w:rsid w:val="00AC0EF0"/>
    <w:rsid w:val="00AC335A"/>
    <w:rsid w:val="00AC43AC"/>
    <w:rsid w:val="00AE64C3"/>
    <w:rsid w:val="00AF501F"/>
    <w:rsid w:val="00B07159"/>
    <w:rsid w:val="00B112C0"/>
    <w:rsid w:val="00B1651C"/>
    <w:rsid w:val="00B20A56"/>
    <w:rsid w:val="00B22B47"/>
    <w:rsid w:val="00B24860"/>
    <w:rsid w:val="00B308C5"/>
    <w:rsid w:val="00B30AD2"/>
    <w:rsid w:val="00B33823"/>
    <w:rsid w:val="00B43858"/>
    <w:rsid w:val="00B45CBF"/>
    <w:rsid w:val="00B46902"/>
    <w:rsid w:val="00B51A4B"/>
    <w:rsid w:val="00B526C9"/>
    <w:rsid w:val="00B52CF0"/>
    <w:rsid w:val="00B61AAD"/>
    <w:rsid w:val="00B73509"/>
    <w:rsid w:val="00B75431"/>
    <w:rsid w:val="00B75EDF"/>
    <w:rsid w:val="00B85BDB"/>
    <w:rsid w:val="00B87969"/>
    <w:rsid w:val="00BA0C3C"/>
    <w:rsid w:val="00BA67D6"/>
    <w:rsid w:val="00BB2F73"/>
    <w:rsid w:val="00BB3F6D"/>
    <w:rsid w:val="00BB6516"/>
    <w:rsid w:val="00BC3550"/>
    <w:rsid w:val="00BD5CAE"/>
    <w:rsid w:val="00BE17C6"/>
    <w:rsid w:val="00BE3911"/>
    <w:rsid w:val="00BE39FE"/>
    <w:rsid w:val="00BF7D21"/>
    <w:rsid w:val="00C0299C"/>
    <w:rsid w:val="00C172A5"/>
    <w:rsid w:val="00C20CA6"/>
    <w:rsid w:val="00C267C6"/>
    <w:rsid w:val="00C33ECC"/>
    <w:rsid w:val="00C374A4"/>
    <w:rsid w:val="00C3793C"/>
    <w:rsid w:val="00C414DD"/>
    <w:rsid w:val="00C4388C"/>
    <w:rsid w:val="00C6200C"/>
    <w:rsid w:val="00CB3CEA"/>
    <w:rsid w:val="00CB6D6C"/>
    <w:rsid w:val="00CC648F"/>
    <w:rsid w:val="00CC77BA"/>
    <w:rsid w:val="00CD03BA"/>
    <w:rsid w:val="00CD7E33"/>
    <w:rsid w:val="00CF4B65"/>
    <w:rsid w:val="00CF4B7F"/>
    <w:rsid w:val="00CF76EC"/>
    <w:rsid w:val="00D06515"/>
    <w:rsid w:val="00D2266C"/>
    <w:rsid w:val="00D2654B"/>
    <w:rsid w:val="00D313A0"/>
    <w:rsid w:val="00D52B9B"/>
    <w:rsid w:val="00D6694A"/>
    <w:rsid w:val="00D70814"/>
    <w:rsid w:val="00D77368"/>
    <w:rsid w:val="00D8152F"/>
    <w:rsid w:val="00D864C2"/>
    <w:rsid w:val="00D91B08"/>
    <w:rsid w:val="00DA1D72"/>
    <w:rsid w:val="00DB1B65"/>
    <w:rsid w:val="00DB783F"/>
    <w:rsid w:val="00DD40E7"/>
    <w:rsid w:val="00DF5992"/>
    <w:rsid w:val="00DF60E5"/>
    <w:rsid w:val="00DF6887"/>
    <w:rsid w:val="00DF735F"/>
    <w:rsid w:val="00DF7704"/>
    <w:rsid w:val="00E04E5E"/>
    <w:rsid w:val="00E138FE"/>
    <w:rsid w:val="00E1516A"/>
    <w:rsid w:val="00E20EC7"/>
    <w:rsid w:val="00E30BEA"/>
    <w:rsid w:val="00E353EF"/>
    <w:rsid w:val="00E35A35"/>
    <w:rsid w:val="00E37A43"/>
    <w:rsid w:val="00E42838"/>
    <w:rsid w:val="00E43160"/>
    <w:rsid w:val="00E510A1"/>
    <w:rsid w:val="00E534C6"/>
    <w:rsid w:val="00E535CF"/>
    <w:rsid w:val="00E63C03"/>
    <w:rsid w:val="00E6461B"/>
    <w:rsid w:val="00E65AEA"/>
    <w:rsid w:val="00E704ED"/>
    <w:rsid w:val="00E71AEE"/>
    <w:rsid w:val="00E8011B"/>
    <w:rsid w:val="00E829DF"/>
    <w:rsid w:val="00E833C3"/>
    <w:rsid w:val="00E8491F"/>
    <w:rsid w:val="00E93A41"/>
    <w:rsid w:val="00E96FC6"/>
    <w:rsid w:val="00EA1AD6"/>
    <w:rsid w:val="00EA71A7"/>
    <w:rsid w:val="00ED79D3"/>
    <w:rsid w:val="00EE07E6"/>
    <w:rsid w:val="00EE765B"/>
    <w:rsid w:val="00EF0B27"/>
    <w:rsid w:val="00EF2509"/>
    <w:rsid w:val="00EF490C"/>
    <w:rsid w:val="00EF767E"/>
    <w:rsid w:val="00F13003"/>
    <w:rsid w:val="00F203CE"/>
    <w:rsid w:val="00F21601"/>
    <w:rsid w:val="00F26B16"/>
    <w:rsid w:val="00F324FF"/>
    <w:rsid w:val="00F37D4F"/>
    <w:rsid w:val="00F410DC"/>
    <w:rsid w:val="00F44126"/>
    <w:rsid w:val="00F479E3"/>
    <w:rsid w:val="00F47BEB"/>
    <w:rsid w:val="00F516B5"/>
    <w:rsid w:val="00F51B79"/>
    <w:rsid w:val="00F67131"/>
    <w:rsid w:val="00F72386"/>
    <w:rsid w:val="00F73A1B"/>
    <w:rsid w:val="00F81808"/>
    <w:rsid w:val="00F87F8A"/>
    <w:rsid w:val="00F9410A"/>
    <w:rsid w:val="00F959F9"/>
    <w:rsid w:val="00FA1941"/>
    <w:rsid w:val="00FA7776"/>
    <w:rsid w:val="00FC0DE5"/>
    <w:rsid w:val="00FC5CE7"/>
    <w:rsid w:val="00FE25F6"/>
    <w:rsid w:val="00FE43CF"/>
    <w:rsid w:val="00FE500F"/>
    <w:rsid w:val="00FF26B6"/>
    <w:rsid w:val="00FF3357"/>
    <w:rsid w:val="00FF432D"/>
    <w:rsid w:val="00FF55EB"/>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2B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B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character" w:customStyle="1" w:styleId="ff1">
    <w:name w:val="ff1"/>
    <w:basedOn w:val="DefaultParagraphFont"/>
    <w:rsid w:val="00040B65"/>
  </w:style>
  <w:style w:type="character" w:customStyle="1" w:styleId="ff3">
    <w:name w:val="ff3"/>
    <w:basedOn w:val="DefaultParagraphFont"/>
    <w:rsid w:val="00040B65"/>
  </w:style>
  <w:style w:type="character" w:customStyle="1" w:styleId="ff4">
    <w:name w:val="ff4"/>
    <w:basedOn w:val="DefaultParagraphFont"/>
    <w:rsid w:val="00040B65"/>
  </w:style>
  <w:style w:type="character" w:customStyle="1" w:styleId="Heading3Char">
    <w:name w:val="Heading 3 Char"/>
    <w:basedOn w:val="DefaultParagraphFont"/>
    <w:link w:val="Heading3"/>
    <w:uiPriority w:val="9"/>
    <w:rsid w:val="00D52B9B"/>
    <w:rPr>
      <w:rFonts w:asciiTheme="majorHAnsi" w:eastAsiaTheme="majorEastAsia" w:hAnsiTheme="majorHAnsi" w:cstheme="majorBidi"/>
      <w:color w:val="1F3763" w:themeColor="accent1" w:themeShade="7F"/>
      <w:sz w:val="24"/>
      <w:szCs w:val="24"/>
    </w:rPr>
  </w:style>
  <w:style w:type="character" w:customStyle="1" w:styleId="theme-text-color-0-4">
    <w:name w:val="theme-text-color-0-4"/>
    <w:basedOn w:val="DefaultParagraphFont"/>
    <w:rsid w:val="00D52B9B"/>
  </w:style>
  <w:style w:type="character" w:customStyle="1" w:styleId="theme-text-font-heading1">
    <w:name w:val="theme-text-font-heading1"/>
    <w:basedOn w:val="DefaultParagraphFont"/>
    <w:rsid w:val="00D52B9B"/>
  </w:style>
  <w:style w:type="character" w:customStyle="1" w:styleId="apple-tab-span">
    <w:name w:val="apple-tab-span"/>
    <w:basedOn w:val="DefaultParagraphFont"/>
    <w:rsid w:val="004E07C1"/>
  </w:style>
  <w:style w:type="paragraph" w:styleId="ListParagraph">
    <w:name w:val="List Paragraph"/>
    <w:basedOn w:val="Normal"/>
    <w:uiPriority w:val="34"/>
    <w:qFormat/>
    <w:rsid w:val="00BD5CAE"/>
    <w:pPr>
      <w:ind w:left="720"/>
      <w:contextualSpacing/>
    </w:pPr>
  </w:style>
  <w:style w:type="character" w:customStyle="1" w:styleId="authors">
    <w:name w:val="authors"/>
    <w:basedOn w:val="DefaultParagraphFont"/>
    <w:rsid w:val="00840DF5"/>
  </w:style>
  <w:style w:type="character" w:customStyle="1" w:styleId="Date1">
    <w:name w:val="Date1"/>
    <w:basedOn w:val="DefaultParagraphFont"/>
    <w:rsid w:val="00840DF5"/>
  </w:style>
  <w:style w:type="character" w:customStyle="1" w:styleId="arttitle">
    <w:name w:val="art_title"/>
    <w:basedOn w:val="DefaultParagraphFont"/>
    <w:rsid w:val="00840DF5"/>
  </w:style>
  <w:style w:type="character" w:customStyle="1" w:styleId="serialtitle">
    <w:name w:val="serial_title"/>
    <w:basedOn w:val="DefaultParagraphFont"/>
    <w:rsid w:val="00840DF5"/>
  </w:style>
  <w:style w:type="character" w:customStyle="1" w:styleId="volumeissue">
    <w:name w:val="volume_issue"/>
    <w:basedOn w:val="DefaultParagraphFont"/>
    <w:rsid w:val="00840DF5"/>
  </w:style>
  <w:style w:type="character" w:customStyle="1" w:styleId="pagerange">
    <w:name w:val="page_range"/>
    <w:basedOn w:val="DefaultParagraphFont"/>
    <w:rsid w:val="00840DF5"/>
  </w:style>
  <w:style w:type="character" w:customStyle="1" w:styleId="doilink">
    <w:name w:val="doi_link"/>
    <w:basedOn w:val="DefaultParagraphFont"/>
    <w:rsid w:val="00840DF5"/>
  </w:style>
  <w:style w:type="character" w:styleId="HTMLCite">
    <w:name w:val="HTML Cite"/>
    <w:basedOn w:val="DefaultParagraphFont"/>
    <w:uiPriority w:val="99"/>
    <w:semiHidden/>
    <w:unhideWhenUsed/>
    <w:rsid w:val="002B1022"/>
    <w:rPr>
      <w:i/>
      <w:iCs/>
    </w:rPr>
  </w:style>
  <w:style w:type="paragraph" w:customStyle="1" w:styleId="loaitem">
    <w:name w:val="loa__item"/>
    <w:basedOn w:val="Normal"/>
    <w:rsid w:val="00C267C6"/>
    <w:pPr>
      <w:spacing w:before="100" w:beforeAutospacing="1" w:after="100" w:afterAutospacing="1"/>
    </w:pPr>
  </w:style>
  <w:style w:type="character" w:customStyle="1" w:styleId="article-headeraccess">
    <w:name w:val="article-header__access"/>
    <w:basedOn w:val="DefaultParagraphFont"/>
    <w:rsid w:val="00C267C6"/>
  </w:style>
  <w:style w:type="character" w:customStyle="1" w:styleId="article-headerpublish-datelabel">
    <w:name w:val="article-header__publish-date__label"/>
    <w:basedOn w:val="DefaultParagraphFont"/>
    <w:rsid w:val="00C267C6"/>
  </w:style>
  <w:style w:type="character" w:customStyle="1" w:styleId="article-headerpublish-datevalue">
    <w:name w:val="article-header__publish-date__value"/>
    <w:basedOn w:val="DefaultParagraphFont"/>
    <w:rsid w:val="00C267C6"/>
  </w:style>
  <w:style w:type="character" w:customStyle="1" w:styleId="article-headerdoi">
    <w:name w:val="article-header__doi"/>
    <w:basedOn w:val="DefaultParagraphFont"/>
    <w:rsid w:val="00C267C6"/>
  </w:style>
  <w:style w:type="character" w:customStyle="1" w:styleId="article-headerdoilabel">
    <w:name w:val="article-header__doi__label"/>
    <w:basedOn w:val="DefaultParagraphFont"/>
    <w:rsid w:val="00C26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5881">
      <w:bodyDiv w:val="1"/>
      <w:marLeft w:val="0"/>
      <w:marRight w:val="0"/>
      <w:marTop w:val="0"/>
      <w:marBottom w:val="0"/>
      <w:divBdr>
        <w:top w:val="none" w:sz="0" w:space="0" w:color="auto"/>
        <w:left w:val="none" w:sz="0" w:space="0" w:color="auto"/>
        <w:bottom w:val="none" w:sz="0" w:space="0" w:color="auto"/>
        <w:right w:val="none" w:sz="0" w:space="0" w:color="auto"/>
      </w:divBdr>
    </w:div>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57752825">
      <w:bodyDiv w:val="1"/>
      <w:marLeft w:val="0"/>
      <w:marRight w:val="0"/>
      <w:marTop w:val="0"/>
      <w:marBottom w:val="0"/>
      <w:divBdr>
        <w:top w:val="none" w:sz="0" w:space="0" w:color="auto"/>
        <w:left w:val="none" w:sz="0" w:space="0" w:color="auto"/>
        <w:bottom w:val="none" w:sz="0" w:space="0" w:color="auto"/>
        <w:right w:val="none" w:sz="0" w:space="0" w:color="auto"/>
      </w:divBdr>
    </w:div>
    <w:div w:id="73402499">
      <w:bodyDiv w:val="1"/>
      <w:marLeft w:val="0"/>
      <w:marRight w:val="0"/>
      <w:marTop w:val="0"/>
      <w:marBottom w:val="0"/>
      <w:divBdr>
        <w:top w:val="none" w:sz="0" w:space="0" w:color="auto"/>
        <w:left w:val="none" w:sz="0" w:space="0" w:color="auto"/>
        <w:bottom w:val="none" w:sz="0" w:space="0" w:color="auto"/>
        <w:right w:val="none" w:sz="0" w:space="0" w:color="auto"/>
      </w:divBdr>
    </w:div>
    <w:div w:id="84963638">
      <w:bodyDiv w:val="1"/>
      <w:marLeft w:val="0"/>
      <w:marRight w:val="0"/>
      <w:marTop w:val="0"/>
      <w:marBottom w:val="0"/>
      <w:divBdr>
        <w:top w:val="none" w:sz="0" w:space="0" w:color="auto"/>
        <w:left w:val="none" w:sz="0" w:space="0" w:color="auto"/>
        <w:bottom w:val="none" w:sz="0" w:space="0" w:color="auto"/>
        <w:right w:val="none" w:sz="0" w:space="0" w:color="auto"/>
      </w:divBdr>
    </w:div>
    <w:div w:id="155154586">
      <w:bodyDiv w:val="1"/>
      <w:marLeft w:val="0"/>
      <w:marRight w:val="0"/>
      <w:marTop w:val="0"/>
      <w:marBottom w:val="0"/>
      <w:divBdr>
        <w:top w:val="none" w:sz="0" w:space="0" w:color="auto"/>
        <w:left w:val="none" w:sz="0" w:space="0" w:color="auto"/>
        <w:bottom w:val="none" w:sz="0" w:space="0" w:color="auto"/>
        <w:right w:val="none" w:sz="0" w:space="0" w:color="auto"/>
      </w:divBdr>
    </w:div>
    <w:div w:id="168259107">
      <w:bodyDiv w:val="1"/>
      <w:marLeft w:val="0"/>
      <w:marRight w:val="0"/>
      <w:marTop w:val="0"/>
      <w:marBottom w:val="0"/>
      <w:divBdr>
        <w:top w:val="none" w:sz="0" w:space="0" w:color="auto"/>
        <w:left w:val="none" w:sz="0" w:space="0" w:color="auto"/>
        <w:bottom w:val="none" w:sz="0" w:space="0" w:color="auto"/>
        <w:right w:val="none" w:sz="0" w:space="0" w:color="auto"/>
      </w:divBdr>
    </w:div>
    <w:div w:id="177472031">
      <w:bodyDiv w:val="1"/>
      <w:marLeft w:val="0"/>
      <w:marRight w:val="0"/>
      <w:marTop w:val="0"/>
      <w:marBottom w:val="0"/>
      <w:divBdr>
        <w:top w:val="none" w:sz="0" w:space="0" w:color="auto"/>
        <w:left w:val="none" w:sz="0" w:space="0" w:color="auto"/>
        <w:bottom w:val="none" w:sz="0" w:space="0" w:color="auto"/>
        <w:right w:val="none" w:sz="0" w:space="0" w:color="auto"/>
      </w:divBdr>
    </w:div>
    <w:div w:id="185295272">
      <w:bodyDiv w:val="1"/>
      <w:marLeft w:val="0"/>
      <w:marRight w:val="0"/>
      <w:marTop w:val="0"/>
      <w:marBottom w:val="0"/>
      <w:divBdr>
        <w:top w:val="none" w:sz="0" w:space="0" w:color="auto"/>
        <w:left w:val="none" w:sz="0" w:space="0" w:color="auto"/>
        <w:bottom w:val="none" w:sz="0" w:space="0" w:color="auto"/>
        <w:right w:val="none" w:sz="0" w:space="0" w:color="auto"/>
      </w:divBdr>
    </w:div>
    <w:div w:id="203325410">
      <w:bodyDiv w:val="1"/>
      <w:marLeft w:val="0"/>
      <w:marRight w:val="0"/>
      <w:marTop w:val="0"/>
      <w:marBottom w:val="0"/>
      <w:divBdr>
        <w:top w:val="none" w:sz="0" w:space="0" w:color="auto"/>
        <w:left w:val="none" w:sz="0" w:space="0" w:color="auto"/>
        <w:bottom w:val="none" w:sz="0" w:space="0" w:color="auto"/>
        <w:right w:val="none" w:sz="0" w:space="0" w:color="auto"/>
      </w:divBdr>
    </w:div>
    <w:div w:id="214853045">
      <w:bodyDiv w:val="1"/>
      <w:marLeft w:val="0"/>
      <w:marRight w:val="0"/>
      <w:marTop w:val="0"/>
      <w:marBottom w:val="0"/>
      <w:divBdr>
        <w:top w:val="none" w:sz="0" w:space="0" w:color="auto"/>
        <w:left w:val="none" w:sz="0" w:space="0" w:color="auto"/>
        <w:bottom w:val="none" w:sz="0" w:space="0" w:color="auto"/>
        <w:right w:val="none" w:sz="0" w:space="0" w:color="auto"/>
      </w:divBdr>
      <w:divsChild>
        <w:div w:id="2009401818">
          <w:marLeft w:val="0"/>
          <w:marRight w:val="0"/>
          <w:marTop w:val="300"/>
          <w:marBottom w:val="300"/>
          <w:divBdr>
            <w:top w:val="none" w:sz="0" w:space="0" w:color="auto"/>
            <w:left w:val="none" w:sz="0" w:space="0" w:color="auto"/>
            <w:bottom w:val="none" w:sz="0" w:space="0" w:color="auto"/>
            <w:right w:val="none" w:sz="0" w:space="0" w:color="auto"/>
          </w:divBdr>
        </w:div>
      </w:divsChild>
    </w:div>
    <w:div w:id="231089143">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59069656">
      <w:bodyDiv w:val="1"/>
      <w:marLeft w:val="0"/>
      <w:marRight w:val="0"/>
      <w:marTop w:val="0"/>
      <w:marBottom w:val="0"/>
      <w:divBdr>
        <w:top w:val="none" w:sz="0" w:space="0" w:color="auto"/>
        <w:left w:val="none" w:sz="0" w:space="0" w:color="auto"/>
        <w:bottom w:val="none" w:sz="0" w:space="0" w:color="auto"/>
        <w:right w:val="none" w:sz="0" w:space="0" w:color="auto"/>
      </w:divBdr>
    </w:div>
    <w:div w:id="262347125">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289867432">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45787504">
      <w:bodyDiv w:val="1"/>
      <w:marLeft w:val="0"/>
      <w:marRight w:val="0"/>
      <w:marTop w:val="0"/>
      <w:marBottom w:val="0"/>
      <w:divBdr>
        <w:top w:val="none" w:sz="0" w:space="0" w:color="auto"/>
        <w:left w:val="none" w:sz="0" w:space="0" w:color="auto"/>
        <w:bottom w:val="none" w:sz="0" w:space="0" w:color="auto"/>
        <w:right w:val="none" w:sz="0" w:space="0" w:color="auto"/>
      </w:divBdr>
      <w:divsChild>
        <w:div w:id="1155026421">
          <w:marLeft w:val="0"/>
          <w:marRight w:val="0"/>
          <w:marTop w:val="0"/>
          <w:marBottom w:val="270"/>
          <w:divBdr>
            <w:top w:val="none" w:sz="0" w:space="0" w:color="auto"/>
            <w:left w:val="none" w:sz="0" w:space="0" w:color="auto"/>
            <w:bottom w:val="none" w:sz="0" w:space="0" w:color="auto"/>
            <w:right w:val="none" w:sz="0" w:space="0" w:color="auto"/>
          </w:divBdr>
          <w:divsChild>
            <w:div w:id="1191335944">
              <w:marLeft w:val="0"/>
              <w:marRight w:val="0"/>
              <w:marTop w:val="0"/>
              <w:marBottom w:val="0"/>
              <w:divBdr>
                <w:top w:val="none" w:sz="0" w:space="0" w:color="auto"/>
                <w:left w:val="none" w:sz="0" w:space="0" w:color="auto"/>
                <w:bottom w:val="none" w:sz="0" w:space="0" w:color="auto"/>
                <w:right w:val="none" w:sz="0" w:space="0" w:color="auto"/>
              </w:divBdr>
              <w:divsChild>
                <w:div w:id="1916892760">
                  <w:marLeft w:val="0"/>
                  <w:marRight w:val="0"/>
                  <w:marTop w:val="225"/>
                  <w:marBottom w:val="225"/>
                  <w:divBdr>
                    <w:top w:val="none" w:sz="0" w:space="0" w:color="auto"/>
                    <w:left w:val="none" w:sz="0" w:space="0" w:color="auto"/>
                    <w:bottom w:val="none" w:sz="0" w:space="0" w:color="auto"/>
                    <w:right w:val="none" w:sz="0" w:space="0" w:color="auto"/>
                  </w:divBdr>
                  <w:divsChild>
                    <w:div w:id="475419887">
                      <w:marLeft w:val="0"/>
                      <w:marRight w:val="0"/>
                      <w:marTop w:val="0"/>
                      <w:marBottom w:val="0"/>
                      <w:divBdr>
                        <w:top w:val="none" w:sz="0" w:space="0" w:color="auto"/>
                        <w:left w:val="none" w:sz="0" w:space="0" w:color="auto"/>
                        <w:bottom w:val="none" w:sz="0" w:space="0" w:color="auto"/>
                        <w:right w:val="none" w:sz="0" w:space="0" w:color="auto"/>
                      </w:divBdr>
                    </w:div>
                    <w:div w:id="20140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2609">
          <w:marLeft w:val="0"/>
          <w:marRight w:val="0"/>
          <w:marTop w:val="0"/>
          <w:marBottom w:val="0"/>
          <w:divBdr>
            <w:top w:val="none" w:sz="0" w:space="0" w:color="auto"/>
            <w:left w:val="none" w:sz="0" w:space="0" w:color="auto"/>
            <w:bottom w:val="none" w:sz="0" w:space="0" w:color="auto"/>
            <w:right w:val="none" w:sz="0" w:space="0" w:color="auto"/>
          </w:divBdr>
          <w:divsChild>
            <w:div w:id="449014386">
              <w:marLeft w:val="0"/>
              <w:marRight w:val="0"/>
              <w:marTop w:val="0"/>
              <w:marBottom w:val="0"/>
              <w:divBdr>
                <w:top w:val="none" w:sz="0" w:space="0" w:color="auto"/>
                <w:left w:val="none" w:sz="0" w:space="0" w:color="auto"/>
                <w:bottom w:val="single" w:sz="12" w:space="0" w:color="D8D9DA"/>
                <w:right w:val="none" w:sz="0" w:space="0" w:color="auto"/>
              </w:divBdr>
              <w:divsChild>
                <w:div w:id="1918392440">
                  <w:marLeft w:val="0"/>
                  <w:marRight w:val="0"/>
                  <w:marTop w:val="0"/>
                  <w:marBottom w:val="0"/>
                  <w:divBdr>
                    <w:top w:val="none" w:sz="0" w:space="0" w:color="auto"/>
                    <w:left w:val="none" w:sz="0" w:space="0" w:color="auto"/>
                    <w:bottom w:val="none" w:sz="0" w:space="0" w:color="auto"/>
                    <w:right w:val="none" w:sz="0" w:space="0" w:color="auto"/>
                  </w:divBdr>
                  <w:divsChild>
                    <w:div w:id="1057824833">
                      <w:marLeft w:val="0"/>
                      <w:marRight w:val="0"/>
                      <w:marTop w:val="0"/>
                      <w:marBottom w:val="0"/>
                      <w:divBdr>
                        <w:top w:val="none" w:sz="0" w:space="0" w:color="auto"/>
                        <w:left w:val="none" w:sz="0" w:space="0" w:color="auto"/>
                        <w:bottom w:val="none" w:sz="0" w:space="0" w:color="auto"/>
                        <w:right w:val="none" w:sz="0" w:space="0" w:color="auto"/>
                      </w:divBdr>
                    </w:div>
                  </w:divsChild>
                </w:div>
                <w:div w:id="201671619">
                  <w:marLeft w:val="0"/>
                  <w:marRight w:val="0"/>
                  <w:marTop w:val="0"/>
                  <w:marBottom w:val="0"/>
                  <w:divBdr>
                    <w:top w:val="none" w:sz="0" w:space="0" w:color="auto"/>
                    <w:left w:val="none" w:sz="0" w:space="0" w:color="auto"/>
                    <w:bottom w:val="none" w:sz="0" w:space="0" w:color="auto"/>
                    <w:right w:val="none" w:sz="0" w:space="0" w:color="auto"/>
                  </w:divBdr>
                  <w:divsChild>
                    <w:div w:id="1191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385178336">
      <w:bodyDiv w:val="1"/>
      <w:marLeft w:val="0"/>
      <w:marRight w:val="0"/>
      <w:marTop w:val="0"/>
      <w:marBottom w:val="0"/>
      <w:divBdr>
        <w:top w:val="none" w:sz="0" w:space="0" w:color="auto"/>
        <w:left w:val="none" w:sz="0" w:space="0" w:color="auto"/>
        <w:bottom w:val="none" w:sz="0" w:space="0" w:color="auto"/>
        <w:right w:val="none" w:sz="0" w:space="0" w:color="auto"/>
      </w:divBdr>
    </w:div>
    <w:div w:id="386759627">
      <w:bodyDiv w:val="1"/>
      <w:marLeft w:val="0"/>
      <w:marRight w:val="0"/>
      <w:marTop w:val="0"/>
      <w:marBottom w:val="0"/>
      <w:divBdr>
        <w:top w:val="none" w:sz="0" w:space="0" w:color="auto"/>
        <w:left w:val="none" w:sz="0" w:space="0" w:color="auto"/>
        <w:bottom w:val="none" w:sz="0" w:space="0" w:color="auto"/>
        <w:right w:val="none" w:sz="0" w:space="0" w:color="auto"/>
      </w:divBdr>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23888814">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1824997">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510293462">
      <w:bodyDiv w:val="1"/>
      <w:marLeft w:val="0"/>
      <w:marRight w:val="0"/>
      <w:marTop w:val="0"/>
      <w:marBottom w:val="0"/>
      <w:divBdr>
        <w:top w:val="none" w:sz="0" w:space="0" w:color="auto"/>
        <w:left w:val="none" w:sz="0" w:space="0" w:color="auto"/>
        <w:bottom w:val="none" w:sz="0" w:space="0" w:color="auto"/>
        <w:right w:val="none" w:sz="0" w:space="0" w:color="auto"/>
      </w:divBdr>
    </w:div>
    <w:div w:id="514461816">
      <w:bodyDiv w:val="1"/>
      <w:marLeft w:val="0"/>
      <w:marRight w:val="0"/>
      <w:marTop w:val="0"/>
      <w:marBottom w:val="0"/>
      <w:divBdr>
        <w:top w:val="none" w:sz="0" w:space="0" w:color="auto"/>
        <w:left w:val="none" w:sz="0" w:space="0" w:color="auto"/>
        <w:bottom w:val="none" w:sz="0" w:space="0" w:color="auto"/>
        <w:right w:val="none" w:sz="0" w:space="0" w:color="auto"/>
      </w:divBdr>
    </w:div>
    <w:div w:id="542600347">
      <w:bodyDiv w:val="1"/>
      <w:marLeft w:val="0"/>
      <w:marRight w:val="0"/>
      <w:marTop w:val="0"/>
      <w:marBottom w:val="0"/>
      <w:divBdr>
        <w:top w:val="none" w:sz="0" w:space="0" w:color="auto"/>
        <w:left w:val="none" w:sz="0" w:space="0" w:color="auto"/>
        <w:bottom w:val="none" w:sz="0" w:space="0" w:color="auto"/>
        <w:right w:val="none" w:sz="0" w:space="0" w:color="auto"/>
      </w:divBdr>
    </w:div>
    <w:div w:id="593829649">
      <w:bodyDiv w:val="1"/>
      <w:marLeft w:val="0"/>
      <w:marRight w:val="0"/>
      <w:marTop w:val="0"/>
      <w:marBottom w:val="0"/>
      <w:divBdr>
        <w:top w:val="none" w:sz="0" w:space="0" w:color="auto"/>
        <w:left w:val="none" w:sz="0" w:space="0" w:color="auto"/>
        <w:bottom w:val="none" w:sz="0" w:space="0" w:color="auto"/>
        <w:right w:val="none" w:sz="0" w:space="0" w:color="auto"/>
      </w:divBdr>
    </w:div>
    <w:div w:id="613440394">
      <w:bodyDiv w:val="1"/>
      <w:marLeft w:val="0"/>
      <w:marRight w:val="0"/>
      <w:marTop w:val="0"/>
      <w:marBottom w:val="0"/>
      <w:divBdr>
        <w:top w:val="none" w:sz="0" w:space="0" w:color="auto"/>
        <w:left w:val="none" w:sz="0" w:space="0" w:color="auto"/>
        <w:bottom w:val="none" w:sz="0" w:space="0" w:color="auto"/>
        <w:right w:val="none" w:sz="0" w:space="0" w:color="auto"/>
      </w:divBdr>
      <w:divsChild>
        <w:div w:id="2017074394">
          <w:marLeft w:val="0"/>
          <w:marRight w:val="0"/>
          <w:marTop w:val="0"/>
          <w:marBottom w:val="150"/>
          <w:divBdr>
            <w:top w:val="none" w:sz="0" w:space="0" w:color="auto"/>
            <w:left w:val="none" w:sz="0" w:space="0" w:color="auto"/>
            <w:bottom w:val="none" w:sz="0" w:space="0" w:color="auto"/>
            <w:right w:val="none" w:sz="0" w:space="0" w:color="auto"/>
          </w:divBdr>
        </w:div>
        <w:div w:id="2034531582">
          <w:marLeft w:val="0"/>
          <w:marRight w:val="0"/>
          <w:marTop w:val="0"/>
          <w:marBottom w:val="120"/>
          <w:divBdr>
            <w:top w:val="none" w:sz="0" w:space="0" w:color="auto"/>
            <w:left w:val="none" w:sz="0" w:space="0" w:color="auto"/>
            <w:bottom w:val="none" w:sz="0" w:space="0" w:color="auto"/>
            <w:right w:val="none" w:sz="0" w:space="0" w:color="auto"/>
          </w:divBdr>
          <w:divsChild>
            <w:div w:id="1720129850">
              <w:marLeft w:val="0"/>
              <w:marRight w:val="0"/>
              <w:marTop w:val="0"/>
              <w:marBottom w:val="0"/>
              <w:divBdr>
                <w:top w:val="none" w:sz="0" w:space="0" w:color="auto"/>
                <w:left w:val="none" w:sz="0" w:space="0" w:color="auto"/>
                <w:bottom w:val="none" w:sz="0" w:space="0" w:color="auto"/>
                <w:right w:val="none" w:sz="0" w:space="0" w:color="auto"/>
              </w:divBdr>
            </w:div>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939987216">
          <w:marLeft w:val="0"/>
          <w:marRight w:val="0"/>
          <w:marTop w:val="0"/>
          <w:marBottom w:val="120"/>
          <w:divBdr>
            <w:top w:val="none" w:sz="0" w:space="0" w:color="auto"/>
            <w:left w:val="none" w:sz="0" w:space="0" w:color="auto"/>
            <w:bottom w:val="none" w:sz="0" w:space="0" w:color="auto"/>
            <w:right w:val="none" w:sz="0" w:space="0" w:color="auto"/>
          </w:divBdr>
          <w:divsChild>
            <w:div w:id="100493885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 w:id="619263615">
      <w:bodyDiv w:val="1"/>
      <w:marLeft w:val="0"/>
      <w:marRight w:val="0"/>
      <w:marTop w:val="0"/>
      <w:marBottom w:val="0"/>
      <w:divBdr>
        <w:top w:val="none" w:sz="0" w:space="0" w:color="auto"/>
        <w:left w:val="none" w:sz="0" w:space="0" w:color="auto"/>
        <w:bottom w:val="none" w:sz="0" w:space="0" w:color="auto"/>
        <w:right w:val="none" w:sz="0" w:space="0" w:color="auto"/>
      </w:divBdr>
    </w:div>
    <w:div w:id="633412230">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425822">
      <w:bodyDiv w:val="1"/>
      <w:marLeft w:val="0"/>
      <w:marRight w:val="0"/>
      <w:marTop w:val="0"/>
      <w:marBottom w:val="0"/>
      <w:divBdr>
        <w:top w:val="none" w:sz="0" w:space="0" w:color="auto"/>
        <w:left w:val="none" w:sz="0" w:space="0" w:color="auto"/>
        <w:bottom w:val="none" w:sz="0" w:space="0" w:color="auto"/>
        <w:right w:val="none" w:sz="0" w:space="0" w:color="auto"/>
      </w:divBdr>
    </w:div>
    <w:div w:id="699671541">
      <w:bodyDiv w:val="1"/>
      <w:marLeft w:val="0"/>
      <w:marRight w:val="0"/>
      <w:marTop w:val="0"/>
      <w:marBottom w:val="0"/>
      <w:divBdr>
        <w:top w:val="none" w:sz="0" w:space="0" w:color="auto"/>
        <w:left w:val="none" w:sz="0" w:space="0" w:color="auto"/>
        <w:bottom w:val="none" w:sz="0" w:space="0" w:color="auto"/>
        <w:right w:val="none" w:sz="0" w:space="0" w:color="auto"/>
      </w:divBdr>
    </w:div>
    <w:div w:id="739326971">
      <w:bodyDiv w:val="1"/>
      <w:marLeft w:val="0"/>
      <w:marRight w:val="0"/>
      <w:marTop w:val="0"/>
      <w:marBottom w:val="0"/>
      <w:divBdr>
        <w:top w:val="none" w:sz="0" w:space="0" w:color="auto"/>
        <w:left w:val="none" w:sz="0" w:space="0" w:color="auto"/>
        <w:bottom w:val="none" w:sz="0" w:space="0" w:color="auto"/>
        <w:right w:val="none" w:sz="0" w:space="0" w:color="auto"/>
      </w:divBdr>
    </w:div>
    <w:div w:id="746343878">
      <w:bodyDiv w:val="1"/>
      <w:marLeft w:val="0"/>
      <w:marRight w:val="0"/>
      <w:marTop w:val="0"/>
      <w:marBottom w:val="0"/>
      <w:divBdr>
        <w:top w:val="none" w:sz="0" w:space="0" w:color="auto"/>
        <w:left w:val="none" w:sz="0" w:space="0" w:color="auto"/>
        <w:bottom w:val="none" w:sz="0" w:space="0" w:color="auto"/>
        <w:right w:val="none" w:sz="0" w:space="0" w:color="auto"/>
      </w:divBdr>
    </w:div>
    <w:div w:id="754475476">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83691084">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45752402">
      <w:bodyDiv w:val="1"/>
      <w:marLeft w:val="0"/>
      <w:marRight w:val="0"/>
      <w:marTop w:val="0"/>
      <w:marBottom w:val="0"/>
      <w:divBdr>
        <w:top w:val="none" w:sz="0" w:space="0" w:color="auto"/>
        <w:left w:val="none" w:sz="0" w:space="0" w:color="auto"/>
        <w:bottom w:val="none" w:sz="0" w:space="0" w:color="auto"/>
        <w:right w:val="none" w:sz="0" w:space="0" w:color="auto"/>
      </w:divBdr>
      <w:divsChild>
        <w:div w:id="1550268298">
          <w:marLeft w:val="0"/>
          <w:marRight w:val="0"/>
          <w:marTop w:val="0"/>
          <w:marBottom w:val="0"/>
          <w:divBdr>
            <w:top w:val="none" w:sz="0" w:space="0" w:color="auto"/>
            <w:left w:val="none" w:sz="0" w:space="0" w:color="auto"/>
            <w:bottom w:val="none" w:sz="0" w:space="0" w:color="auto"/>
            <w:right w:val="none" w:sz="0" w:space="0" w:color="auto"/>
          </w:divBdr>
        </w:div>
        <w:div w:id="1029916327">
          <w:marLeft w:val="0"/>
          <w:marRight w:val="0"/>
          <w:marTop w:val="0"/>
          <w:marBottom w:val="0"/>
          <w:divBdr>
            <w:top w:val="none" w:sz="0" w:space="0" w:color="auto"/>
            <w:left w:val="none" w:sz="0" w:space="0" w:color="auto"/>
            <w:bottom w:val="none" w:sz="0" w:space="0" w:color="auto"/>
            <w:right w:val="none" w:sz="0" w:space="0" w:color="auto"/>
          </w:divBdr>
        </w:div>
        <w:div w:id="158468965">
          <w:marLeft w:val="0"/>
          <w:marRight w:val="0"/>
          <w:marTop w:val="0"/>
          <w:marBottom w:val="0"/>
          <w:divBdr>
            <w:top w:val="none" w:sz="0" w:space="0" w:color="auto"/>
            <w:left w:val="none" w:sz="0" w:space="0" w:color="auto"/>
            <w:bottom w:val="none" w:sz="0" w:space="0" w:color="auto"/>
            <w:right w:val="none" w:sz="0" w:space="0" w:color="auto"/>
          </w:divBdr>
        </w:div>
        <w:div w:id="584531224">
          <w:marLeft w:val="0"/>
          <w:marRight w:val="0"/>
          <w:marTop w:val="0"/>
          <w:marBottom w:val="0"/>
          <w:divBdr>
            <w:top w:val="none" w:sz="0" w:space="0" w:color="auto"/>
            <w:left w:val="none" w:sz="0" w:space="0" w:color="auto"/>
            <w:bottom w:val="none" w:sz="0" w:space="0" w:color="auto"/>
            <w:right w:val="none" w:sz="0" w:space="0" w:color="auto"/>
          </w:divBdr>
        </w:div>
        <w:div w:id="1859277023">
          <w:marLeft w:val="0"/>
          <w:marRight w:val="0"/>
          <w:marTop w:val="0"/>
          <w:marBottom w:val="0"/>
          <w:divBdr>
            <w:top w:val="none" w:sz="0" w:space="0" w:color="auto"/>
            <w:left w:val="none" w:sz="0" w:space="0" w:color="auto"/>
            <w:bottom w:val="none" w:sz="0" w:space="0" w:color="auto"/>
            <w:right w:val="none" w:sz="0" w:space="0" w:color="auto"/>
          </w:divBdr>
        </w:div>
        <w:div w:id="254479856">
          <w:marLeft w:val="0"/>
          <w:marRight w:val="0"/>
          <w:marTop w:val="0"/>
          <w:marBottom w:val="0"/>
          <w:divBdr>
            <w:top w:val="none" w:sz="0" w:space="0" w:color="auto"/>
            <w:left w:val="none" w:sz="0" w:space="0" w:color="auto"/>
            <w:bottom w:val="none" w:sz="0" w:space="0" w:color="auto"/>
            <w:right w:val="none" w:sz="0" w:space="0" w:color="auto"/>
          </w:divBdr>
        </w:div>
      </w:divsChild>
    </w:div>
    <w:div w:id="874318202">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06306430">
      <w:bodyDiv w:val="1"/>
      <w:marLeft w:val="0"/>
      <w:marRight w:val="0"/>
      <w:marTop w:val="0"/>
      <w:marBottom w:val="0"/>
      <w:divBdr>
        <w:top w:val="none" w:sz="0" w:space="0" w:color="auto"/>
        <w:left w:val="none" w:sz="0" w:space="0" w:color="auto"/>
        <w:bottom w:val="none" w:sz="0" w:space="0" w:color="auto"/>
        <w:right w:val="none" w:sz="0" w:space="0" w:color="auto"/>
      </w:divBdr>
    </w:div>
    <w:div w:id="909656663">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964046055">
      <w:bodyDiv w:val="1"/>
      <w:marLeft w:val="0"/>
      <w:marRight w:val="0"/>
      <w:marTop w:val="0"/>
      <w:marBottom w:val="0"/>
      <w:divBdr>
        <w:top w:val="none" w:sz="0" w:space="0" w:color="auto"/>
        <w:left w:val="none" w:sz="0" w:space="0" w:color="auto"/>
        <w:bottom w:val="none" w:sz="0" w:space="0" w:color="auto"/>
        <w:right w:val="none" w:sz="0" w:space="0" w:color="auto"/>
      </w:divBdr>
    </w:div>
    <w:div w:id="968785759">
      <w:bodyDiv w:val="1"/>
      <w:marLeft w:val="0"/>
      <w:marRight w:val="0"/>
      <w:marTop w:val="0"/>
      <w:marBottom w:val="0"/>
      <w:divBdr>
        <w:top w:val="none" w:sz="0" w:space="0" w:color="auto"/>
        <w:left w:val="none" w:sz="0" w:space="0" w:color="auto"/>
        <w:bottom w:val="none" w:sz="0" w:space="0" w:color="auto"/>
        <w:right w:val="none" w:sz="0" w:space="0" w:color="auto"/>
      </w:divBdr>
    </w:div>
    <w:div w:id="995259725">
      <w:bodyDiv w:val="1"/>
      <w:marLeft w:val="0"/>
      <w:marRight w:val="0"/>
      <w:marTop w:val="0"/>
      <w:marBottom w:val="0"/>
      <w:divBdr>
        <w:top w:val="none" w:sz="0" w:space="0" w:color="auto"/>
        <w:left w:val="none" w:sz="0" w:space="0" w:color="auto"/>
        <w:bottom w:val="none" w:sz="0" w:space="0" w:color="auto"/>
        <w:right w:val="none" w:sz="0" w:space="0" w:color="auto"/>
      </w:divBdr>
    </w:div>
    <w:div w:id="1027103374">
      <w:bodyDiv w:val="1"/>
      <w:marLeft w:val="0"/>
      <w:marRight w:val="0"/>
      <w:marTop w:val="0"/>
      <w:marBottom w:val="0"/>
      <w:divBdr>
        <w:top w:val="none" w:sz="0" w:space="0" w:color="auto"/>
        <w:left w:val="none" w:sz="0" w:space="0" w:color="auto"/>
        <w:bottom w:val="none" w:sz="0" w:space="0" w:color="auto"/>
        <w:right w:val="none" w:sz="0" w:space="0" w:color="auto"/>
      </w:divBdr>
    </w:div>
    <w:div w:id="1043142610">
      <w:bodyDiv w:val="1"/>
      <w:marLeft w:val="0"/>
      <w:marRight w:val="0"/>
      <w:marTop w:val="0"/>
      <w:marBottom w:val="0"/>
      <w:divBdr>
        <w:top w:val="none" w:sz="0" w:space="0" w:color="auto"/>
        <w:left w:val="none" w:sz="0" w:space="0" w:color="auto"/>
        <w:bottom w:val="none" w:sz="0" w:space="0" w:color="auto"/>
        <w:right w:val="none" w:sz="0" w:space="0" w:color="auto"/>
      </w:divBdr>
    </w:div>
    <w:div w:id="1049300496">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770106">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541087">
      <w:bodyDiv w:val="1"/>
      <w:marLeft w:val="0"/>
      <w:marRight w:val="0"/>
      <w:marTop w:val="0"/>
      <w:marBottom w:val="0"/>
      <w:divBdr>
        <w:top w:val="none" w:sz="0" w:space="0" w:color="auto"/>
        <w:left w:val="none" w:sz="0" w:space="0" w:color="auto"/>
        <w:bottom w:val="none" w:sz="0" w:space="0" w:color="auto"/>
        <w:right w:val="none" w:sz="0" w:space="0" w:color="auto"/>
      </w:divBdr>
      <w:divsChild>
        <w:div w:id="952830035">
          <w:marLeft w:val="0"/>
          <w:marRight w:val="0"/>
          <w:marTop w:val="150"/>
          <w:marBottom w:val="270"/>
          <w:divBdr>
            <w:top w:val="none" w:sz="0" w:space="0" w:color="auto"/>
            <w:left w:val="none" w:sz="0" w:space="0" w:color="auto"/>
            <w:bottom w:val="none" w:sz="0" w:space="0" w:color="auto"/>
            <w:right w:val="none" w:sz="0" w:space="0" w:color="auto"/>
          </w:divBdr>
          <w:divsChild>
            <w:div w:id="60098722">
              <w:marLeft w:val="0"/>
              <w:marRight w:val="0"/>
              <w:marTop w:val="0"/>
              <w:marBottom w:val="0"/>
              <w:divBdr>
                <w:top w:val="none" w:sz="0" w:space="0" w:color="auto"/>
                <w:left w:val="none" w:sz="0" w:space="0" w:color="auto"/>
                <w:bottom w:val="none" w:sz="0" w:space="0" w:color="auto"/>
                <w:right w:val="none" w:sz="0" w:space="0" w:color="auto"/>
              </w:divBdr>
            </w:div>
          </w:divsChild>
        </w:div>
        <w:div w:id="1280333888">
          <w:marLeft w:val="0"/>
          <w:marRight w:val="0"/>
          <w:marTop w:val="150"/>
          <w:marBottom w:val="270"/>
          <w:divBdr>
            <w:top w:val="none" w:sz="0" w:space="0" w:color="auto"/>
            <w:left w:val="none" w:sz="0" w:space="0" w:color="auto"/>
            <w:bottom w:val="none" w:sz="0" w:space="0" w:color="auto"/>
            <w:right w:val="none" w:sz="0" w:space="0" w:color="auto"/>
          </w:divBdr>
          <w:divsChild>
            <w:div w:id="1517036654">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4258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46243762">
      <w:bodyDiv w:val="1"/>
      <w:marLeft w:val="0"/>
      <w:marRight w:val="0"/>
      <w:marTop w:val="0"/>
      <w:marBottom w:val="0"/>
      <w:divBdr>
        <w:top w:val="none" w:sz="0" w:space="0" w:color="auto"/>
        <w:left w:val="none" w:sz="0" w:space="0" w:color="auto"/>
        <w:bottom w:val="none" w:sz="0" w:space="0" w:color="auto"/>
        <w:right w:val="none" w:sz="0" w:space="0" w:color="auto"/>
      </w:divBdr>
    </w:div>
    <w:div w:id="1151798812">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70482943">
      <w:bodyDiv w:val="1"/>
      <w:marLeft w:val="0"/>
      <w:marRight w:val="0"/>
      <w:marTop w:val="0"/>
      <w:marBottom w:val="0"/>
      <w:divBdr>
        <w:top w:val="none" w:sz="0" w:space="0" w:color="auto"/>
        <w:left w:val="none" w:sz="0" w:space="0" w:color="auto"/>
        <w:bottom w:val="none" w:sz="0" w:space="0" w:color="auto"/>
        <w:right w:val="none" w:sz="0" w:space="0" w:color="auto"/>
      </w:divBdr>
    </w:div>
    <w:div w:id="1186333020">
      <w:bodyDiv w:val="1"/>
      <w:marLeft w:val="0"/>
      <w:marRight w:val="0"/>
      <w:marTop w:val="0"/>
      <w:marBottom w:val="0"/>
      <w:divBdr>
        <w:top w:val="none" w:sz="0" w:space="0" w:color="auto"/>
        <w:left w:val="none" w:sz="0" w:space="0" w:color="auto"/>
        <w:bottom w:val="none" w:sz="0" w:space="0" w:color="auto"/>
        <w:right w:val="none" w:sz="0" w:space="0" w:color="auto"/>
      </w:divBdr>
    </w:div>
    <w:div w:id="1189101310">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66309298">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80882">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37074100">
      <w:bodyDiv w:val="1"/>
      <w:marLeft w:val="0"/>
      <w:marRight w:val="0"/>
      <w:marTop w:val="0"/>
      <w:marBottom w:val="0"/>
      <w:divBdr>
        <w:top w:val="none" w:sz="0" w:space="0" w:color="auto"/>
        <w:left w:val="none" w:sz="0" w:space="0" w:color="auto"/>
        <w:bottom w:val="none" w:sz="0" w:space="0" w:color="auto"/>
        <w:right w:val="none" w:sz="0" w:space="0" w:color="auto"/>
      </w:divBdr>
    </w:div>
    <w:div w:id="1339965659">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85327455">
      <w:bodyDiv w:val="1"/>
      <w:marLeft w:val="0"/>
      <w:marRight w:val="0"/>
      <w:marTop w:val="0"/>
      <w:marBottom w:val="0"/>
      <w:divBdr>
        <w:top w:val="none" w:sz="0" w:space="0" w:color="auto"/>
        <w:left w:val="none" w:sz="0" w:space="0" w:color="auto"/>
        <w:bottom w:val="none" w:sz="0" w:space="0" w:color="auto"/>
        <w:right w:val="none" w:sz="0" w:space="0" w:color="auto"/>
      </w:divBdr>
    </w:div>
    <w:div w:id="1396195990">
      <w:bodyDiv w:val="1"/>
      <w:marLeft w:val="0"/>
      <w:marRight w:val="0"/>
      <w:marTop w:val="0"/>
      <w:marBottom w:val="0"/>
      <w:divBdr>
        <w:top w:val="none" w:sz="0" w:space="0" w:color="auto"/>
        <w:left w:val="none" w:sz="0" w:space="0" w:color="auto"/>
        <w:bottom w:val="none" w:sz="0" w:space="0" w:color="auto"/>
        <w:right w:val="none" w:sz="0" w:space="0" w:color="auto"/>
      </w:divBdr>
    </w:div>
    <w:div w:id="1427337065">
      <w:bodyDiv w:val="1"/>
      <w:marLeft w:val="0"/>
      <w:marRight w:val="0"/>
      <w:marTop w:val="0"/>
      <w:marBottom w:val="0"/>
      <w:divBdr>
        <w:top w:val="none" w:sz="0" w:space="0" w:color="auto"/>
        <w:left w:val="none" w:sz="0" w:space="0" w:color="auto"/>
        <w:bottom w:val="none" w:sz="0" w:space="0" w:color="auto"/>
        <w:right w:val="none" w:sz="0" w:space="0" w:color="auto"/>
      </w:divBdr>
    </w:div>
    <w:div w:id="1457992402">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59513187">
      <w:bodyDiv w:val="1"/>
      <w:marLeft w:val="0"/>
      <w:marRight w:val="0"/>
      <w:marTop w:val="0"/>
      <w:marBottom w:val="0"/>
      <w:divBdr>
        <w:top w:val="none" w:sz="0" w:space="0" w:color="auto"/>
        <w:left w:val="none" w:sz="0" w:space="0" w:color="auto"/>
        <w:bottom w:val="none" w:sz="0" w:space="0" w:color="auto"/>
        <w:right w:val="none" w:sz="0" w:space="0" w:color="auto"/>
      </w:divBdr>
    </w:div>
    <w:div w:id="1563559577">
      <w:bodyDiv w:val="1"/>
      <w:marLeft w:val="0"/>
      <w:marRight w:val="0"/>
      <w:marTop w:val="0"/>
      <w:marBottom w:val="0"/>
      <w:divBdr>
        <w:top w:val="none" w:sz="0" w:space="0" w:color="auto"/>
        <w:left w:val="none" w:sz="0" w:space="0" w:color="auto"/>
        <w:bottom w:val="none" w:sz="0" w:space="0" w:color="auto"/>
        <w:right w:val="none" w:sz="0" w:space="0" w:color="auto"/>
      </w:divBdr>
    </w:div>
    <w:div w:id="1603536689">
      <w:bodyDiv w:val="1"/>
      <w:marLeft w:val="0"/>
      <w:marRight w:val="0"/>
      <w:marTop w:val="0"/>
      <w:marBottom w:val="0"/>
      <w:divBdr>
        <w:top w:val="none" w:sz="0" w:space="0" w:color="auto"/>
        <w:left w:val="none" w:sz="0" w:space="0" w:color="auto"/>
        <w:bottom w:val="none" w:sz="0" w:space="0" w:color="auto"/>
        <w:right w:val="none" w:sz="0" w:space="0" w:color="auto"/>
      </w:divBdr>
      <w:divsChild>
        <w:div w:id="116724321">
          <w:marLeft w:val="0"/>
          <w:marRight w:val="0"/>
          <w:marTop w:val="0"/>
          <w:marBottom w:val="0"/>
          <w:divBdr>
            <w:top w:val="none" w:sz="0" w:space="0" w:color="auto"/>
            <w:left w:val="none" w:sz="0" w:space="0" w:color="auto"/>
            <w:bottom w:val="none" w:sz="0" w:space="0" w:color="auto"/>
            <w:right w:val="none" w:sz="0" w:space="0" w:color="auto"/>
          </w:divBdr>
        </w:div>
        <w:div w:id="336933046">
          <w:marLeft w:val="0"/>
          <w:marRight w:val="0"/>
          <w:marTop w:val="0"/>
          <w:marBottom w:val="0"/>
          <w:divBdr>
            <w:top w:val="none" w:sz="0" w:space="0" w:color="auto"/>
            <w:left w:val="none" w:sz="0" w:space="0" w:color="auto"/>
            <w:bottom w:val="none" w:sz="0" w:space="0" w:color="auto"/>
            <w:right w:val="none" w:sz="0" w:space="0" w:color="auto"/>
          </w:divBdr>
        </w:div>
        <w:div w:id="1335645596">
          <w:marLeft w:val="0"/>
          <w:marRight w:val="0"/>
          <w:marTop w:val="0"/>
          <w:marBottom w:val="0"/>
          <w:divBdr>
            <w:top w:val="none" w:sz="0" w:space="0" w:color="auto"/>
            <w:left w:val="none" w:sz="0" w:space="0" w:color="auto"/>
            <w:bottom w:val="none" w:sz="0" w:space="0" w:color="auto"/>
            <w:right w:val="none" w:sz="0" w:space="0" w:color="auto"/>
          </w:divBdr>
        </w:div>
        <w:div w:id="1497957970">
          <w:marLeft w:val="0"/>
          <w:marRight w:val="0"/>
          <w:marTop w:val="0"/>
          <w:marBottom w:val="0"/>
          <w:divBdr>
            <w:top w:val="none" w:sz="0" w:space="0" w:color="auto"/>
            <w:left w:val="none" w:sz="0" w:space="0" w:color="auto"/>
            <w:bottom w:val="none" w:sz="0" w:space="0" w:color="auto"/>
            <w:right w:val="none" w:sz="0" w:space="0" w:color="auto"/>
          </w:divBdr>
        </w:div>
        <w:div w:id="261575909">
          <w:marLeft w:val="0"/>
          <w:marRight w:val="0"/>
          <w:marTop w:val="0"/>
          <w:marBottom w:val="0"/>
          <w:divBdr>
            <w:top w:val="none" w:sz="0" w:space="0" w:color="auto"/>
            <w:left w:val="none" w:sz="0" w:space="0" w:color="auto"/>
            <w:bottom w:val="none" w:sz="0" w:space="0" w:color="auto"/>
            <w:right w:val="none" w:sz="0" w:space="0" w:color="auto"/>
          </w:divBdr>
        </w:div>
        <w:div w:id="1758750476">
          <w:marLeft w:val="0"/>
          <w:marRight w:val="0"/>
          <w:marTop w:val="0"/>
          <w:marBottom w:val="0"/>
          <w:divBdr>
            <w:top w:val="none" w:sz="0" w:space="0" w:color="auto"/>
            <w:left w:val="none" w:sz="0" w:space="0" w:color="auto"/>
            <w:bottom w:val="none" w:sz="0" w:space="0" w:color="auto"/>
            <w:right w:val="none" w:sz="0" w:space="0" w:color="auto"/>
          </w:divBdr>
        </w:div>
      </w:divsChild>
    </w:div>
    <w:div w:id="1610971980">
      <w:bodyDiv w:val="1"/>
      <w:marLeft w:val="0"/>
      <w:marRight w:val="0"/>
      <w:marTop w:val="0"/>
      <w:marBottom w:val="0"/>
      <w:divBdr>
        <w:top w:val="none" w:sz="0" w:space="0" w:color="auto"/>
        <w:left w:val="none" w:sz="0" w:space="0" w:color="auto"/>
        <w:bottom w:val="none" w:sz="0" w:space="0" w:color="auto"/>
        <w:right w:val="none" w:sz="0" w:space="0" w:color="auto"/>
      </w:divBdr>
    </w:div>
    <w:div w:id="1624385339">
      <w:bodyDiv w:val="1"/>
      <w:marLeft w:val="0"/>
      <w:marRight w:val="0"/>
      <w:marTop w:val="0"/>
      <w:marBottom w:val="0"/>
      <w:divBdr>
        <w:top w:val="none" w:sz="0" w:space="0" w:color="auto"/>
        <w:left w:val="none" w:sz="0" w:space="0" w:color="auto"/>
        <w:bottom w:val="none" w:sz="0" w:space="0" w:color="auto"/>
        <w:right w:val="none" w:sz="0" w:space="0" w:color="auto"/>
      </w:divBdr>
    </w:div>
    <w:div w:id="1637373290">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1339121">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41513735">
      <w:bodyDiv w:val="1"/>
      <w:marLeft w:val="0"/>
      <w:marRight w:val="0"/>
      <w:marTop w:val="0"/>
      <w:marBottom w:val="0"/>
      <w:divBdr>
        <w:top w:val="none" w:sz="0" w:space="0" w:color="auto"/>
        <w:left w:val="none" w:sz="0" w:space="0" w:color="auto"/>
        <w:bottom w:val="none" w:sz="0" w:space="0" w:color="auto"/>
        <w:right w:val="none" w:sz="0" w:space="0" w:color="auto"/>
      </w:divBdr>
    </w:div>
    <w:div w:id="1760180091">
      <w:bodyDiv w:val="1"/>
      <w:marLeft w:val="0"/>
      <w:marRight w:val="0"/>
      <w:marTop w:val="0"/>
      <w:marBottom w:val="0"/>
      <w:divBdr>
        <w:top w:val="none" w:sz="0" w:space="0" w:color="auto"/>
        <w:left w:val="none" w:sz="0" w:space="0" w:color="auto"/>
        <w:bottom w:val="none" w:sz="0" w:space="0" w:color="auto"/>
        <w:right w:val="none" w:sz="0" w:space="0" w:color="auto"/>
      </w:divBdr>
    </w:div>
    <w:div w:id="1768764829">
      <w:bodyDiv w:val="1"/>
      <w:marLeft w:val="0"/>
      <w:marRight w:val="0"/>
      <w:marTop w:val="0"/>
      <w:marBottom w:val="0"/>
      <w:divBdr>
        <w:top w:val="none" w:sz="0" w:space="0" w:color="auto"/>
        <w:left w:val="none" w:sz="0" w:space="0" w:color="auto"/>
        <w:bottom w:val="none" w:sz="0" w:space="0" w:color="auto"/>
        <w:right w:val="none" w:sz="0" w:space="0" w:color="auto"/>
      </w:divBdr>
    </w:div>
    <w:div w:id="1770083980">
      <w:bodyDiv w:val="1"/>
      <w:marLeft w:val="0"/>
      <w:marRight w:val="0"/>
      <w:marTop w:val="0"/>
      <w:marBottom w:val="0"/>
      <w:divBdr>
        <w:top w:val="none" w:sz="0" w:space="0" w:color="auto"/>
        <w:left w:val="none" w:sz="0" w:space="0" w:color="auto"/>
        <w:bottom w:val="none" w:sz="0" w:space="0" w:color="auto"/>
        <w:right w:val="none" w:sz="0" w:space="0" w:color="auto"/>
      </w:divBdr>
    </w:div>
    <w:div w:id="1778601317">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799489442">
      <w:bodyDiv w:val="1"/>
      <w:marLeft w:val="0"/>
      <w:marRight w:val="0"/>
      <w:marTop w:val="0"/>
      <w:marBottom w:val="0"/>
      <w:divBdr>
        <w:top w:val="none" w:sz="0" w:space="0" w:color="auto"/>
        <w:left w:val="none" w:sz="0" w:space="0" w:color="auto"/>
        <w:bottom w:val="none" w:sz="0" w:space="0" w:color="auto"/>
        <w:right w:val="none" w:sz="0" w:space="0" w:color="auto"/>
      </w:divBdr>
    </w:div>
    <w:div w:id="1829906537">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41768480">
      <w:bodyDiv w:val="1"/>
      <w:marLeft w:val="0"/>
      <w:marRight w:val="0"/>
      <w:marTop w:val="0"/>
      <w:marBottom w:val="0"/>
      <w:divBdr>
        <w:top w:val="none" w:sz="0" w:space="0" w:color="auto"/>
        <w:left w:val="none" w:sz="0" w:space="0" w:color="auto"/>
        <w:bottom w:val="none" w:sz="0" w:space="0" w:color="auto"/>
        <w:right w:val="none" w:sz="0" w:space="0" w:color="auto"/>
      </w:divBdr>
      <w:divsChild>
        <w:div w:id="1514567971">
          <w:marLeft w:val="0"/>
          <w:marRight w:val="0"/>
          <w:marTop w:val="0"/>
          <w:marBottom w:val="150"/>
          <w:divBdr>
            <w:top w:val="none" w:sz="0" w:space="0" w:color="auto"/>
            <w:left w:val="none" w:sz="0" w:space="0" w:color="auto"/>
            <w:bottom w:val="none" w:sz="0" w:space="0" w:color="auto"/>
            <w:right w:val="none" w:sz="0" w:space="0" w:color="auto"/>
          </w:divBdr>
        </w:div>
        <w:div w:id="867061326">
          <w:marLeft w:val="0"/>
          <w:marRight w:val="0"/>
          <w:marTop w:val="0"/>
          <w:marBottom w:val="120"/>
          <w:divBdr>
            <w:top w:val="none" w:sz="0" w:space="0" w:color="auto"/>
            <w:left w:val="none" w:sz="0" w:space="0" w:color="auto"/>
            <w:bottom w:val="none" w:sz="0" w:space="0" w:color="auto"/>
            <w:right w:val="none" w:sz="0" w:space="0" w:color="auto"/>
          </w:divBdr>
          <w:divsChild>
            <w:div w:id="1819879553">
              <w:marLeft w:val="0"/>
              <w:marRight w:val="0"/>
              <w:marTop w:val="0"/>
              <w:marBottom w:val="0"/>
              <w:divBdr>
                <w:top w:val="none" w:sz="0" w:space="0" w:color="auto"/>
                <w:left w:val="none" w:sz="0" w:space="0" w:color="auto"/>
                <w:bottom w:val="none" w:sz="0" w:space="0" w:color="auto"/>
                <w:right w:val="none" w:sz="0" w:space="0" w:color="auto"/>
              </w:divBdr>
            </w:div>
            <w:div w:id="2112512121">
              <w:marLeft w:val="0"/>
              <w:marRight w:val="0"/>
              <w:marTop w:val="0"/>
              <w:marBottom w:val="0"/>
              <w:divBdr>
                <w:top w:val="none" w:sz="0" w:space="0" w:color="auto"/>
                <w:left w:val="none" w:sz="0" w:space="0" w:color="auto"/>
                <w:bottom w:val="none" w:sz="0" w:space="0" w:color="auto"/>
                <w:right w:val="none" w:sz="0" w:space="0" w:color="auto"/>
              </w:divBdr>
            </w:div>
          </w:divsChild>
        </w:div>
        <w:div w:id="963467576">
          <w:marLeft w:val="0"/>
          <w:marRight w:val="0"/>
          <w:marTop w:val="0"/>
          <w:marBottom w:val="120"/>
          <w:divBdr>
            <w:top w:val="none" w:sz="0" w:space="0" w:color="auto"/>
            <w:left w:val="none" w:sz="0" w:space="0" w:color="auto"/>
            <w:bottom w:val="none" w:sz="0" w:space="0" w:color="auto"/>
            <w:right w:val="none" w:sz="0" w:space="0" w:color="auto"/>
          </w:divBdr>
          <w:divsChild>
            <w:div w:id="43748097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 w:id="1842425278">
      <w:bodyDiv w:val="1"/>
      <w:marLeft w:val="0"/>
      <w:marRight w:val="0"/>
      <w:marTop w:val="0"/>
      <w:marBottom w:val="0"/>
      <w:divBdr>
        <w:top w:val="none" w:sz="0" w:space="0" w:color="auto"/>
        <w:left w:val="none" w:sz="0" w:space="0" w:color="auto"/>
        <w:bottom w:val="none" w:sz="0" w:space="0" w:color="auto"/>
        <w:right w:val="none" w:sz="0" w:space="0" w:color="auto"/>
      </w:divBdr>
    </w:div>
    <w:div w:id="1859154256">
      <w:bodyDiv w:val="1"/>
      <w:marLeft w:val="0"/>
      <w:marRight w:val="0"/>
      <w:marTop w:val="0"/>
      <w:marBottom w:val="0"/>
      <w:divBdr>
        <w:top w:val="none" w:sz="0" w:space="0" w:color="auto"/>
        <w:left w:val="none" w:sz="0" w:space="0" w:color="auto"/>
        <w:bottom w:val="none" w:sz="0" w:space="0" w:color="auto"/>
        <w:right w:val="none" w:sz="0" w:space="0" w:color="auto"/>
      </w:divBdr>
    </w:div>
    <w:div w:id="1862159672">
      <w:bodyDiv w:val="1"/>
      <w:marLeft w:val="0"/>
      <w:marRight w:val="0"/>
      <w:marTop w:val="0"/>
      <w:marBottom w:val="0"/>
      <w:divBdr>
        <w:top w:val="none" w:sz="0" w:space="0" w:color="auto"/>
        <w:left w:val="none" w:sz="0" w:space="0" w:color="auto"/>
        <w:bottom w:val="none" w:sz="0" w:space="0" w:color="auto"/>
        <w:right w:val="none" w:sz="0" w:space="0" w:color="auto"/>
      </w:divBdr>
    </w:div>
    <w:div w:id="1863938495">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42831633">
      <w:bodyDiv w:val="1"/>
      <w:marLeft w:val="0"/>
      <w:marRight w:val="0"/>
      <w:marTop w:val="0"/>
      <w:marBottom w:val="0"/>
      <w:divBdr>
        <w:top w:val="none" w:sz="0" w:space="0" w:color="auto"/>
        <w:left w:val="none" w:sz="0" w:space="0" w:color="auto"/>
        <w:bottom w:val="none" w:sz="0" w:space="0" w:color="auto"/>
        <w:right w:val="none" w:sz="0" w:space="0" w:color="auto"/>
      </w:divBdr>
    </w:div>
    <w:div w:id="1945725406">
      <w:bodyDiv w:val="1"/>
      <w:marLeft w:val="0"/>
      <w:marRight w:val="0"/>
      <w:marTop w:val="0"/>
      <w:marBottom w:val="0"/>
      <w:divBdr>
        <w:top w:val="none" w:sz="0" w:space="0" w:color="auto"/>
        <w:left w:val="none" w:sz="0" w:space="0" w:color="auto"/>
        <w:bottom w:val="none" w:sz="0" w:space="0" w:color="auto"/>
        <w:right w:val="none" w:sz="0" w:space="0" w:color="auto"/>
      </w:divBdr>
    </w:div>
    <w:div w:id="1949968647">
      <w:bodyDiv w:val="1"/>
      <w:marLeft w:val="0"/>
      <w:marRight w:val="0"/>
      <w:marTop w:val="0"/>
      <w:marBottom w:val="0"/>
      <w:divBdr>
        <w:top w:val="none" w:sz="0" w:space="0" w:color="auto"/>
        <w:left w:val="none" w:sz="0" w:space="0" w:color="auto"/>
        <w:bottom w:val="none" w:sz="0" w:space="0" w:color="auto"/>
        <w:right w:val="none" w:sz="0" w:space="0" w:color="auto"/>
      </w:divBdr>
    </w:div>
    <w:div w:id="1982809173">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1998535982">
      <w:bodyDiv w:val="1"/>
      <w:marLeft w:val="0"/>
      <w:marRight w:val="0"/>
      <w:marTop w:val="0"/>
      <w:marBottom w:val="0"/>
      <w:divBdr>
        <w:top w:val="none" w:sz="0" w:space="0" w:color="auto"/>
        <w:left w:val="none" w:sz="0" w:space="0" w:color="auto"/>
        <w:bottom w:val="none" w:sz="0" w:space="0" w:color="auto"/>
        <w:right w:val="none" w:sz="0" w:space="0" w:color="auto"/>
      </w:divBdr>
      <w:divsChild>
        <w:div w:id="299388586">
          <w:marLeft w:val="-7200"/>
          <w:marRight w:val="0"/>
          <w:marTop w:val="0"/>
          <w:marBottom w:val="0"/>
          <w:divBdr>
            <w:top w:val="none" w:sz="0" w:space="0" w:color="auto"/>
            <w:left w:val="none" w:sz="0" w:space="0" w:color="auto"/>
            <w:bottom w:val="none" w:sz="0" w:space="0" w:color="auto"/>
            <w:right w:val="none" w:sz="0" w:space="0" w:color="auto"/>
          </w:divBdr>
          <w:divsChild>
            <w:div w:id="270210373">
              <w:marLeft w:val="0"/>
              <w:marRight w:val="0"/>
              <w:marTop w:val="0"/>
              <w:marBottom w:val="0"/>
              <w:divBdr>
                <w:top w:val="none" w:sz="0" w:space="0" w:color="auto"/>
                <w:left w:val="none" w:sz="0" w:space="0" w:color="auto"/>
                <w:bottom w:val="none" w:sz="0" w:space="0" w:color="auto"/>
                <w:right w:val="none" w:sz="0" w:space="0" w:color="auto"/>
              </w:divBdr>
              <w:divsChild>
                <w:div w:id="369383470">
                  <w:marLeft w:val="0"/>
                  <w:marRight w:val="0"/>
                  <w:marTop w:val="0"/>
                  <w:marBottom w:val="0"/>
                  <w:divBdr>
                    <w:top w:val="single" w:sz="2" w:space="0" w:color="000000"/>
                    <w:left w:val="single" w:sz="2" w:space="0" w:color="000000"/>
                    <w:bottom w:val="single" w:sz="2" w:space="0" w:color="000000"/>
                    <w:right w:val="single" w:sz="2" w:space="0" w:color="000000"/>
                  </w:divBdr>
                  <w:divsChild>
                    <w:div w:id="1723365014">
                      <w:marLeft w:val="0"/>
                      <w:marRight w:val="0"/>
                      <w:marTop w:val="0"/>
                      <w:marBottom w:val="0"/>
                      <w:divBdr>
                        <w:top w:val="none" w:sz="0" w:space="0" w:color="auto"/>
                        <w:left w:val="none" w:sz="0" w:space="0" w:color="auto"/>
                        <w:bottom w:val="none" w:sz="0" w:space="0" w:color="auto"/>
                        <w:right w:val="none" w:sz="0" w:space="0" w:color="auto"/>
                      </w:divBdr>
                      <w:divsChild>
                        <w:div w:id="357465813">
                          <w:marLeft w:val="0"/>
                          <w:marRight w:val="0"/>
                          <w:marTop w:val="0"/>
                          <w:marBottom w:val="0"/>
                          <w:divBdr>
                            <w:top w:val="none" w:sz="0" w:space="0" w:color="auto"/>
                            <w:left w:val="none" w:sz="0" w:space="0" w:color="auto"/>
                            <w:bottom w:val="none" w:sz="0" w:space="0" w:color="auto"/>
                            <w:right w:val="none" w:sz="0" w:space="0" w:color="auto"/>
                          </w:divBdr>
                          <w:divsChild>
                            <w:div w:id="1045984291">
                              <w:marLeft w:val="0"/>
                              <w:marRight w:val="0"/>
                              <w:marTop w:val="0"/>
                              <w:marBottom w:val="0"/>
                              <w:divBdr>
                                <w:top w:val="none" w:sz="0" w:space="0" w:color="auto"/>
                                <w:left w:val="none" w:sz="0" w:space="0" w:color="auto"/>
                                <w:bottom w:val="none" w:sz="0" w:space="0" w:color="auto"/>
                                <w:right w:val="none" w:sz="0" w:space="0" w:color="auto"/>
                              </w:divBdr>
                              <w:divsChild>
                                <w:div w:id="8258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57874">
          <w:marLeft w:val="-7200"/>
          <w:marRight w:val="0"/>
          <w:marTop w:val="0"/>
          <w:marBottom w:val="0"/>
          <w:divBdr>
            <w:top w:val="none" w:sz="0" w:space="0" w:color="auto"/>
            <w:left w:val="none" w:sz="0" w:space="0" w:color="auto"/>
            <w:bottom w:val="none" w:sz="0" w:space="0" w:color="auto"/>
            <w:right w:val="none" w:sz="0" w:space="0" w:color="auto"/>
          </w:divBdr>
          <w:divsChild>
            <w:div w:id="1447118664">
              <w:marLeft w:val="0"/>
              <w:marRight w:val="0"/>
              <w:marTop w:val="0"/>
              <w:marBottom w:val="0"/>
              <w:divBdr>
                <w:top w:val="none" w:sz="0" w:space="0" w:color="auto"/>
                <w:left w:val="none" w:sz="0" w:space="0" w:color="auto"/>
                <w:bottom w:val="none" w:sz="0" w:space="0" w:color="auto"/>
                <w:right w:val="none" w:sz="0" w:space="0" w:color="auto"/>
              </w:divBdr>
              <w:divsChild>
                <w:div w:id="449974712">
                  <w:marLeft w:val="0"/>
                  <w:marRight w:val="0"/>
                  <w:marTop w:val="0"/>
                  <w:marBottom w:val="0"/>
                  <w:divBdr>
                    <w:top w:val="single" w:sz="2" w:space="0" w:color="000000"/>
                    <w:left w:val="single" w:sz="2" w:space="0" w:color="000000"/>
                    <w:bottom w:val="single" w:sz="2" w:space="0" w:color="000000"/>
                    <w:right w:val="single" w:sz="2" w:space="0" w:color="000000"/>
                  </w:divBdr>
                  <w:divsChild>
                    <w:div w:id="2074691009">
                      <w:marLeft w:val="0"/>
                      <w:marRight w:val="0"/>
                      <w:marTop w:val="0"/>
                      <w:marBottom w:val="0"/>
                      <w:divBdr>
                        <w:top w:val="none" w:sz="0" w:space="0" w:color="auto"/>
                        <w:left w:val="none" w:sz="0" w:space="0" w:color="auto"/>
                        <w:bottom w:val="none" w:sz="0" w:space="0" w:color="auto"/>
                        <w:right w:val="none" w:sz="0" w:space="0" w:color="auto"/>
                      </w:divBdr>
                      <w:divsChild>
                        <w:div w:id="897858360">
                          <w:marLeft w:val="0"/>
                          <w:marRight w:val="0"/>
                          <w:marTop w:val="0"/>
                          <w:marBottom w:val="0"/>
                          <w:divBdr>
                            <w:top w:val="none" w:sz="0" w:space="0" w:color="auto"/>
                            <w:left w:val="none" w:sz="0" w:space="0" w:color="auto"/>
                            <w:bottom w:val="none" w:sz="0" w:space="0" w:color="auto"/>
                            <w:right w:val="none" w:sz="0" w:space="0" w:color="auto"/>
                          </w:divBdr>
                          <w:divsChild>
                            <w:div w:id="1216041300">
                              <w:marLeft w:val="0"/>
                              <w:marRight w:val="0"/>
                              <w:marTop w:val="0"/>
                              <w:marBottom w:val="0"/>
                              <w:divBdr>
                                <w:top w:val="none" w:sz="0" w:space="0" w:color="auto"/>
                                <w:left w:val="none" w:sz="0" w:space="0" w:color="auto"/>
                                <w:bottom w:val="none" w:sz="0" w:space="0" w:color="auto"/>
                                <w:right w:val="none" w:sz="0" w:space="0" w:color="auto"/>
                              </w:divBdr>
                              <w:divsChild>
                                <w:div w:id="20211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819303">
      <w:bodyDiv w:val="1"/>
      <w:marLeft w:val="0"/>
      <w:marRight w:val="0"/>
      <w:marTop w:val="0"/>
      <w:marBottom w:val="0"/>
      <w:divBdr>
        <w:top w:val="none" w:sz="0" w:space="0" w:color="auto"/>
        <w:left w:val="none" w:sz="0" w:space="0" w:color="auto"/>
        <w:bottom w:val="none" w:sz="0" w:space="0" w:color="auto"/>
        <w:right w:val="none" w:sz="0" w:space="0" w:color="auto"/>
      </w:divBdr>
    </w:div>
    <w:div w:id="2013986967">
      <w:bodyDiv w:val="1"/>
      <w:marLeft w:val="0"/>
      <w:marRight w:val="0"/>
      <w:marTop w:val="0"/>
      <w:marBottom w:val="0"/>
      <w:divBdr>
        <w:top w:val="none" w:sz="0" w:space="0" w:color="auto"/>
        <w:left w:val="none" w:sz="0" w:space="0" w:color="auto"/>
        <w:bottom w:val="none" w:sz="0" w:space="0" w:color="auto"/>
        <w:right w:val="none" w:sz="0" w:space="0" w:color="auto"/>
      </w:divBdr>
    </w:div>
    <w:div w:id="2038309388">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56538644">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65369311">
      <w:bodyDiv w:val="1"/>
      <w:marLeft w:val="0"/>
      <w:marRight w:val="0"/>
      <w:marTop w:val="0"/>
      <w:marBottom w:val="0"/>
      <w:divBdr>
        <w:top w:val="none" w:sz="0" w:space="0" w:color="auto"/>
        <w:left w:val="none" w:sz="0" w:space="0" w:color="auto"/>
        <w:bottom w:val="none" w:sz="0" w:space="0" w:color="auto"/>
        <w:right w:val="none" w:sz="0" w:space="0" w:color="auto"/>
      </w:divBdr>
    </w:div>
    <w:div w:id="2082216399">
      <w:bodyDiv w:val="1"/>
      <w:marLeft w:val="0"/>
      <w:marRight w:val="0"/>
      <w:marTop w:val="0"/>
      <w:marBottom w:val="0"/>
      <w:divBdr>
        <w:top w:val="none" w:sz="0" w:space="0" w:color="auto"/>
        <w:left w:val="none" w:sz="0" w:space="0" w:color="auto"/>
        <w:bottom w:val="none" w:sz="0" w:space="0" w:color="auto"/>
        <w:right w:val="none" w:sz="0" w:space="0" w:color="auto"/>
      </w:divBdr>
      <w:divsChild>
        <w:div w:id="1713194525">
          <w:marLeft w:val="0"/>
          <w:marRight w:val="0"/>
          <w:marTop w:val="0"/>
          <w:marBottom w:val="0"/>
          <w:divBdr>
            <w:top w:val="none" w:sz="0" w:space="0" w:color="auto"/>
            <w:left w:val="none" w:sz="0" w:space="0" w:color="auto"/>
            <w:bottom w:val="none" w:sz="0" w:space="0" w:color="auto"/>
            <w:right w:val="none" w:sz="0" w:space="0" w:color="auto"/>
          </w:divBdr>
        </w:div>
        <w:div w:id="1489053056">
          <w:marLeft w:val="0"/>
          <w:marRight w:val="0"/>
          <w:marTop w:val="0"/>
          <w:marBottom w:val="0"/>
          <w:divBdr>
            <w:top w:val="none" w:sz="0" w:space="0" w:color="auto"/>
            <w:left w:val="none" w:sz="0" w:space="0" w:color="auto"/>
            <w:bottom w:val="none" w:sz="0" w:space="0" w:color="auto"/>
            <w:right w:val="none" w:sz="0" w:space="0" w:color="auto"/>
          </w:divBdr>
        </w:div>
        <w:div w:id="733553333">
          <w:marLeft w:val="0"/>
          <w:marRight w:val="150"/>
          <w:marTop w:val="0"/>
          <w:marBottom w:val="0"/>
          <w:divBdr>
            <w:top w:val="none" w:sz="0" w:space="0" w:color="auto"/>
            <w:left w:val="none" w:sz="0" w:space="0" w:color="auto"/>
            <w:bottom w:val="none" w:sz="0" w:space="0" w:color="auto"/>
            <w:right w:val="none" w:sz="0" w:space="0" w:color="auto"/>
          </w:divBdr>
        </w:div>
      </w:divsChild>
    </w:div>
    <w:div w:id="2115049099">
      <w:bodyDiv w:val="1"/>
      <w:marLeft w:val="0"/>
      <w:marRight w:val="0"/>
      <w:marTop w:val="0"/>
      <w:marBottom w:val="0"/>
      <w:divBdr>
        <w:top w:val="none" w:sz="0" w:space="0" w:color="auto"/>
        <w:left w:val="none" w:sz="0" w:space="0" w:color="auto"/>
        <w:bottom w:val="none" w:sz="0" w:space="0" w:color="auto"/>
        <w:right w:val="none" w:sz="0" w:space="0" w:color="auto"/>
      </w:divBdr>
    </w:div>
    <w:div w:id="2125878351">
      <w:bodyDiv w:val="1"/>
      <w:marLeft w:val="0"/>
      <w:marRight w:val="0"/>
      <w:marTop w:val="0"/>
      <w:marBottom w:val="0"/>
      <w:divBdr>
        <w:top w:val="none" w:sz="0" w:space="0" w:color="auto"/>
        <w:left w:val="none" w:sz="0" w:space="0" w:color="auto"/>
        <w:bottom w:val="none" w:sz="0" w:space="0" w:color="auto"/>
        <w:right w:val="none" w:sz="0" w:space="0" w:color="auto"/>
      </w:divBdr>
    </w:div>
    <w:div w:id="21328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45/epi.2020.mar.23" TargetMode="External"/><Relationship Id="rId13" Type="http://schemas.openxmlformats.org/officeDocument/2006/relationships/image" Target="media/image1.png"/><Relationship Id="rId18" Type="http://schemas.openxmlformats.org/officeDocument/2006/relationships/hyperlink" Target="https://docs.google.com/forms/d/e/1FAIpQLSfJY3yR4GskL0tBAKLbKCGKvcrDsGu7Kg6rIyLPwUo1S5J0Wg/viewform?usp=pp_ur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choolguide.casel.org/" TargetMode="External"/><Relationship Id="rId12" Type="http://schemas.openxmlformats.org/officeDocument/2006/relationships/hyperlink" Target="https://doi.org/10.1080/02643944.2020.1725908"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oby.22813"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doi.org/10.1016/S2468-2667(20)30084-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jci.wcci-international.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18</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87</cp:revision>
  <cp:lastPrinted>2021-03-15T03:35:00Z</cp:lastPrinted>
  <dcterms:created xsi:type="dcterms:W3CDTF">2021-03-10T05:08:00Z</dcterms:created>
  <dcterms:modified xsi:type="dcterms:W3CDTF">2021-03-15T05:41:00Z</dcterms:modified>
</cp:coreProperties>
</file>